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CA" w:rsidRPr="00193BB8" w:rsidRDefault="006E76FD">
      <w:pPr>
        <w:rPr>
          <w:rFonts w:asciiTheme="minorHAnsi" w:hAnsiTheme="minorHAnsi"/>
        </w:rPr>
      </w:pPr>
      <w:r w:rsidRPr="00193BB8">
        <w:rPr>
          <w:rFonts w:asciiTheme="minorHAnsi" w:hAnsiTheme="minorHAnsi"/>
          <w:color w:val="404040" w:themeColor="text1" w:themeTint="BF"/>
          <w:sz w:val="48"/>
          <w:szCs w:val="48"/>
        </w:rPr>
        <w:br/>
      </w:r>
      <w:r w:rsidR="00787AAD" w:rsidRPr="00787AAD">
        <w:rPr>
          <w:rFonts w:asciiTheme="minorHAnsi" w:hAnsiTheme="minorHAnsi"/>
          <w:b/>
          <w:color w:val="404040" w:themeColor="text1" w:themeTint="BF"/>
          <w:sz w:val="28"/>
          <w:szCs w:val="28"/>
          <w:u w:val="single"/>
        </w:rPr>
        <w:t>Beruflicher Neuanfang oder Wiedereinstieg mit seinen Talenten</w:t>
      </w:r>
      <w:r w:rsidR="00787AAD" w:rsidRPr="00787AAD">
        <w:rPr>
          <w:rFonts w:asciiTheme="minorHAnsi" w:hAnsiTheme="minorHAnsi"/>
          <w:b/>
          <w:color w:val="404040" w:themeColor="text1" w:themeTint="BF"/>
          <w:sz w:val="28"/>
          <w:szCs w:val="28"/>
          <w:u w:val="single"/>
        </w:rPr>
        <w:br/>
      </w:r>
      <w:r w:rsidR="00787AAD" w:rsidRPr="00787AAD">
        <w:rPr>
          <w:rFonts w:asciiTheme="minorHAnsi" w:hAnsiTheme="minorHAnsi"/>
          <w:b/>
          <w:color w:val="404040" w:themeColor="text1" w:themeTint="BF"/>
          <w:sz w:val="28"/>
          <w:szCs w:val="28"/>
        </w:rPr>
        <w:t xml:space="preserve">Die Berufung: </w:t>
      </w:r>
      <w:r w:rsidR="00C655FD" w:rsidRPr="00787AAD">
        <w:rPr>
          <w:rFonts w:asciiTheme="minorHAnsi" w:hAnsiTheme="minorHAnsi"/>
          <w:b/>
          <w:color w:val="404040" w:themeColor="text1" w:themeTint="BF"/>
          <w:sz w:val="28"/>
          <w:szCs w:val="28"/>
        </w:rPr>
        <w:t>Endlich das machen, was ich schon immer tun wollte!</w:t>
      </w:r>
      <w:r w:rsidR="00C655FD" w:rsidRPr="00193BB8">
        <w:rPr>
          <w:rFonts w:asciiTheme="minorHAnsi" w:hAnsiTheme="minorHAnsi"/>
          <w:b/>
          <w:color w:val="404040" w:themeColor="text1" w:themeTint="BF"/>
          <w:sz w:val="24"/>
          <w:szCs w:val="24"/>
        </w:rPr>
        <w:t xml:space="preserve"> </w:t>
      </w:r>
      <w:r w:rsidR="00C655FD" w:rsidRPr="00193BB8">
        <w:rPr>
          <w:rFonts w:asciiTheme="minorHAnsi" w:hAnsiTheme="minorHAnsi"/>
          <w:b/>
          <w:color w:val="404040" w:themeColor="text1" w:themeTint="BF"/>
          <w:sz w:val="24"/>
          <w:szCs w:val="24"/>
        </w:rPr>
        <w:br/>
      </w:r>
      <w:r w:rsidR="00C655FD" w:rsidRPr="00193BB8">
        <w:rPr>
          <w:rFonts w:asciiTheme="minorHAnsi" w:hAnsiTheme="minorHAnsi"/>
        </w:rPr>
        <w:br/>
      </w:r>
      <w:r w:rsidR="00787AAD">
        <w:rPr>
          <w:rFonts w:asciiTheme="minorHAnsi" w:hAnsiTheme="minorHAnsi"/>
          <w:b/>
          <w:color w:val="404040" w:themeColor="text1" w:themeTint="BF"/>
        </w:rPr>
        <w:t>Wie geht es beruflich weiter</w:t>
      </w:r>
      <w:r w:rsidR="00C655FD" w:rsidRPr="00193BB8">
        <w:rPr>
          <w:rFonts w:asciiTheme="minorHAnsi" w:hAnsiTheme="minorHAnsi"/>
          <w:b/>
          <w:color w:val="404040" w:themeColor="text1" w:themeTint="BF"/>
        </w:rPr>
        <w:t xml:space="preserve">? Was motiviert mich morgens </w:t>
      </w:r>
      <w:proofErr w:type="gramStart"/>
      <w:r w:rsidR="00C655FD" w:rsidRPr="00193BB8">
        <w:rPr>
          <w:rFonts w:asciiTheme="minorHAnsi" w:hAnsiTheme="minorHAnsi"/>
          <w:b/>
          <w:color w:val="404040" w:themeColor="text1" w:themeTint="BF"/>
        </w:rPr>
        <w:t>aufzustehen ?</w:t>
      </w:r>
      <w:proofErr w:type="gramEnd"/>
      <w:r w:rsidR="00C655FD" w:rsidRPr="00193BB8">
        <w:rPr>
          <w:rFonts w:asciiTheme="minorHAnsi" w:hAnsiTheme="minorHAnsi"/>
          <w:b/>
          <w:color w:val="404040" w:themeColor="text1" w:themeTint="BF"/>
        </w:rPr>
        <w:t xml:space="preserve"> W</w:t>
      </w:r>
      <w:r w:rsidR="00787AAD">
        <w:rPr>
          <w:rFonts w:asciiTheme="minorHAnsi" w:hAnsiTheme="minorHAnsi"/>
          <w:b/>
          <w:color w:val="404040" w:themeColor="text1" w:themeTint="BF"/>
        </w:rPr>
        <w:t>as</w:t>
      </w:r>
      <w:r w:rsidR="00C655FD" w:rsidRPr="00193BB8">
        <w:rPr>
          <w:rFonts w:asciiTheme="minorHAnsi" w:hAnsiTheme="minorHAnsi"/>
          <w:b/>
          <w:color w:val="404040" w:themeColor="text1" w:themeTint="BF"/>
        </w:rPr>
        <w:t xml:space="preserve"> </w:t>
      </w:r>
      <w:r w:rsidR="00787AAD">
        <w:rPr>
          <w:rFonts w:asciiTheme="minorHAnsi" w:hAnsiTheme="minorHAnsi"/>
          <w:b/>
          <w:color w:val="404040" w:themeColor="text1" w:themeTint="BF"/>
        </w:rPr>
        <w:t xml:space="preserve">kann ich </w:t>
      </w:r>
      <w:proofErr w:type="gramStart"/>
      <w:r w:rsidR="00787AAD">
        <w:rPr>
          <w:rFonts w:asciiTheme="minorHAnsi" w:hAnsiTheme="minorHAnsi"/>
          <w:b/>
          <w:color w:val="404040" w:themeColor="text1" w:themeTint="BF"/>
        </w:rPr>
        <w:t>gut</w:t>
      </w:r>
      <w:r w:rsidR="00C655FD" w:rsidRPr="00193BB8">
        <w:rPr>
          <w:rFonts w:asciiTheme="minorHAnsi" w:hAnsiTheme="minorHAnsi"/>
          <w:b/>
          <w:color w:val="404040" w:themeColor="text1" w:themeTint="BF"/>
        </w:rPr>
        <w:t xml:space="preserve"> ?</w:t>
      </w:r>
      <w:proofErr w:type="gramEnd"/>
      <w:r w:rsidR="00C655FD" w:rsidRPr="00193BB8">
        <w:rPr>
          <w:rFonts w:asciiTheme="minorHAnsi" w:hAnsiTheme="minorHAnsi"/>
          <w:b/>
          <w:color w:val="404040" w:themeColor="text1" w:themeTint="BF"/>
        </w:rPr>
        <w:t xml:space="preserve"> </w:t>
      </w:r>
      <w:r w:rsidR="00787AAD">
        <w:rPr>
          <w:rFonts w:asciiTheme="minorHAnsi" w:hAnsiTheme="minorHAnsi"/>
          <w:b/>
          <w:color w:val="404040" w:themeColor="text1" w:themeTint="BF"/>
        </w:rPr>
        <w:br/>
        <w:t xml:space="preserve">Der berufliche Wiedereinstieg oder Neuanfang nach einer persönlichen oder beruflichen Krise, </w:t>
      </w:r>
      <w:r w:rsidR="00787AAD">
        <w:rPr>
          <w:rFonts w:asciiTheme="minorHAnsi" w:hAnsiTheme="minorHAnsi"/>
          <w:b/>
          <w:color w:val="404040" w:themeColor="text1" w:themeTint="BF"/>
        </w:rPr>
        <w:br/>
        <w:t xml:space="preserve">wie z.B. Burnout, führt </w:t>
      </w:r>
      <w:r w:rsidR="0044678C">
        <w:rPr>
          <w:rFonts w:asciiTheme="minorHAnsi" w:hAnsiTheme="minorHAnsi"/>
          <w:b/>
          <w:color w:val="404040" w:themeColor="text1" w:themeTint="BF"/>
        </w:rPr>
        <w:t>immer mehr</w:t>
      </w:r>
      <w:r w:rsidR="00787AAD">
        <w:rPr>
          <w:rFonts w:asciiTheme="minorHAnsi" w:hAnsiTheme="minorHAnsi"/>
          <w:b/>
          <w:color w:val="404040" w:themeColor="text1" w:themeTint="BF"/>
        </w:rPr>
        <w:t xml:space="preserve"> Menschen zu ihrer Berufung. Einem Beruf auf Basis der Talente und Motivation. Berufungs-Expertin Ursula Maria Lang erklärt die Vorteile für Mitarbeiter und Unternehmen. </w:t>
      </w:r>
    </w:p>
    <w:p w:rsidR="004445CA" w:rsidRPr="000E6FAD" w:rsidRDefault="00787AAD">
      <w:pPr>
        <w:rPr>
          <w:color w:val="404040" w:themeColor="text1" w:themeTint="BF"/>
        </w:rPr>
      </w:pPr>
      <w:bookmarkStart w:id="0" w:name="_GoBack"/>
      <w:r w:rsidRPr="000E6FAD">
        <w:rPr>
          <w:color w:val="404040" w:themeColor="text1" w:themeTint="BF"/>
        </w:rPr>
        <w:t xml:space="preserve">Wenn Menschen eine berufliche Krise hinter sich haben, </w:t>
      </w:r>
      <w:r w:rsidR="00FB6F2D" w:rsidRPr="000E6FAD">
        <w:rPr>
          <w:color w:val="404040" w:themeColor="text1" w:themeTint="BF"/>
        </w:rPr>
        <w:t xml:space="preserve">weiterhin latent für Burnout gefährdet sind oder sich in Unternehmen ständig überfordert fühlen, dann ist dies die beste Gelegenheit vom Beruf in die Berufung zu wechseln. Der </w:t>
      </w:r>
      <w:proofErr w:type="spellStart"/>
      <w:r w:rsidR="00FB6F2D" w:rsidRPr="000E6FAD">
        <w:rPr>
          <w:color w:val="404040" w:themeColor="text1" w:themeTint="BF"/>
        </w:rPr>
        <w:t>talente</w:t>
      </w:r>
      <w:proofErr w:type="spellEnd"/>
      <w:r w:rsidR="00FB6F2D" w:rsidRPr="000E6FAD">
        <w:rPr>
          <w:color w:val="404040" w:themeColor="text1" w:themeTint="BF"/>
        </w:rPr>
        <w:t>- und motivations-orientierte Job, welcher den persönlichen Stärken und Neigungen entspricht und die vor allem wieder Spaß macht, zur Arbeit zu gehen</w:t>
      </w:r>
      <w:r w:rsidR="000A0A0B" w:rsidRPr="000E6FAD">
        <w:rPr>
          <w:color w:val="404040" w:themeColor="text1" w:themeTint="BF"/>
        </w:rPr>
        <w:t>. Einige deutliche psychologische Zeichen geben uns Signale, unserer Berufung auf die Spur zu kommen.</w:t>
      </w:r>
      <w:r w:rsidR="00FB6F2D" w:rsidRPr="000E6FAD">
        <w:rPr>
          <w:color w:val="404040" w:themeColor="text1" w:themeTint="BF"/>
        </w:rPr>
        <w:br/>
      </w:r>
      <w:r w:rsidR="00C655FD" w:rsidRPr="000E6FAD">
        <w:rPr>
          <w:color w:val="404040" w:themeColor="text1" w:themeTint="BF"/>
        </w:rPr>
        <w:br/>
      </w:r>
      <w:r w:rsidR="000A0A0B" w:rsidRPr="000E6FAD">
        <w:rPr>
          <w:b/>
          <w:color w:val="404040" w:themeColor="text1" w:themeTint="BF"/>
          <w:sz w:val="24"/>
          <w:szCs w:val="24"/>
        </w:rPr>
        <w:t xml:space="preserve">Innere </w:t>
      </w:r>
      <w:r w:rsidR="0044678C" w:rsidRPr="000E6FAD">
        <w:rPr>
          <w:b/>
          <w:color w:val="404040" w:themeColor="text1" w:themeTint="BF"/>
          <w:sz w:val="24"/>
          <w:szCs w:val="24"/>
        </w:rPr>
        <w:t>Signale für den Jobwechsel …</w:t>
      </w:r>
    </w:p>
    <w:p w:rsidR="004445CA" w:rsidRPr="000E6FAD" w:rsidRDefault="000A0A0B">
      <w:pPr>
        <w:ind w:right="-142"/>
        <w:rPr>
          <w:color w:val="404040" w:themeColor="text1" w:themeTint="BF"/>
        </w:rPr>
      </w:pPr>
      <w:r w:rsidRPr="000E6FAD">
        <w:rPr>
          <w:color w:val="404040" w:themeColor="text1" w:themeTint="BF"/>
        </w:rPr>
        <w:t>Typische berufliche Stress-Signale kommen aus dem Inneren</w:t>
      </w:r>
      <w:r w:rsidR="00C655FD" w:rsidRPr="000E6FAD">
        <w:rPr>
          <w:color w:val="404040" w:themeColor="text1" w:themeTint="BF"/>
        </w:rPr>
        <w:t xml:space="preserve">: </w:t>
      </w:r>
      <w:r w:rsidRPr="000E6FAD">
        <w:rPr>
          <w:color w:val="404040" w:themeColor="text1" w:themeTint="BF"/>
        </w:rPr>
        <w:t>D</w:t>
      </w:r>
      <w:r w:rsidR="00C655FD" w:rsidRPr="000E6FAD">
        <w:rPr>
          <w:color w:val="404040" w:themeColor="text1" w:themeTint="BF"/>
        </w:rPr>
        <w:t xml:space="preserve">as Alltägliche </w:t>
      </w:r>
      <w:r w:rsidRPr="000E6FAD">
        <w:rPr>
          <w:color w:val="404040" w:themeColor="text1" w:themeTint="BF"/>
        </w:rPr>
        <w:t xml:space="preserve">fängt an uns zu nerven, wir fühlen eine Leere in uns, sind oft oder ständig überfordert oder </w:t>
      </w:r>
      <w:r w:rsidR="00C655FD" w:rsidRPr="000E6FAD">
        <w:rPr>
          <w:color w:val="404040" w:themeColor="text1" w:themeTint="BF"/>
        </w:rPr>
        <w:t xml:space="preserve">gar krank werden und </w:t>
      </w:r>
      <w:r w:rsidRPr="000E6FAD">
        <w:rPr>
          <w:color w:val="404040" w:themeColor="text1" w:themeTint="BF"/>
        </w:rPr>
        <w:t xml:space="preserve">fragen </w:t>
      </w:r>
      <w:r w:rsidR="00C655FD" w:rsidRPr="000E6FAD">
        <w:rPr>
          <w:color w:val="404040" w:themeColor="text1" w:themeTint="BF"/>
        </w:rPr>
        <w:t>uns immer häufiger: „Welchen Sinn hat mein Leben eigentlich?“</w:t>
      </w:r>
      <w:r w:rsidRPr="000E6FAD">
        <w:rPr>
          <w:color w:val="404040" w:themeColor="text1" w:themeTint="BF"/>
        </w:rPr>
        <w:t xml:space="preserve"> </w:t>
      </w:r>
      <w:r w:rsidR="00FD16E9" w:rsidRPr="000E6FAD">
        <w:rPr>
          <w:color w:val="404040" w:themeColor="text1" w:themeTint="BF"/>
        </w:rPr>
        <w:t xml:space="preserve">In der Psychologie </w:t>
      </w:r>
      <w:r w:rsidR="000403F4" w:rsidRPr="000E6FAD">
        <w:rPr>
          <w:color w:val="404040" w:themeColor="text1" w:themeTint="BF"/>
        </w:rPr>
        <w:t>weiß</w:t>
      </w:r>
      <w:r w:rsidR="00FD16E9" w:rsidRPr="000E6FAD">
        <w:rPr>
          <w:color w:val="404040" w:themeColor="text1" w:themeTint="BF"/>
        </w:rPr>
        <w:t xml:space="preserve"> man, dass sich </w:t>
      </w:r>
      <w:r w:rsidRPr="000E6FAD">
        <w:rPr>
          <w:color w:val="404040" w:themeColor="text1" w:themeTint="BF"/>
        </w:rPr>
        <w:t xml:space="preserve">oft in </w:t>
      </w:r>
      <w:r w:rsidR="00C655FD" w:rsidRPr="000E6FAD">
        <w:rPr>
          <w:color w:val="404040" w:themeColor="text1" w:themeTint="BF"/>
        </w:rPr>
        <w:t xml:space="preserve">der Lebensmitte </w:t>
      </w:r>
      <w:r w:rsidR="00FD16E9" w:rsidRPr="000E6FAD">
        <w:rPr>
          <w:color w:val="404040" w:themeColor="text1" w:themeTint="BF"/>
        </w:rPr>
        <w:t>durch eine seelische Krise zeigt, dass der Mensch noch etwas anderes leben möchte</w:t>
      </w:r>
      <w:r w:rsidR="00C655FD" w:rsidRPr="000E6FAD">
        <w:rPr>
          <w:color w:val="404040" w:themeColor="text1" w:themeTint="BF"/>
        </w:rPr>
        <w:t xml:space="preserve">. </w:t>
      </w:r>
      <w:r w:rsidR="00FD16E9" w:rsidRPr="000E6FAD">
        <w:rPr>
          <w:color w:val="404040" w:themeColor="text1" w:themeTint="BF"/>
        </w:rPr>
        <w:t>Ein entscheiden</w:t>
      </w:r>
      <w:r w:rsidR="006E76FD" w:rsidRPr="000E6FAD">
        <w:rPr>
          <w:color w:val="404040" w:themeColor="text1" w:themeTint="BF"/>
        </w:rPr>
        <w:t>d</w:t>
      </w:r>
      <w:r w:rsidR="00FD16E9" w:rsidRPr="000E6FAD">
        <w:rPr>
          <w:color w:val="404040" w:themeColor="text1" w:themeTint="BF"/>
        </w:rPr>
        <w:t>er Hinweis</w:t>
      </w:r>
      <w:r w:rsidR="00C655FD" w:rsidRPr="000E6FAD">
        <w:rPr>
          <w:color w:val="404040" w:themeColor="text1" w:themeTint="BF"/>
        </w:rPr>
        <w:t xml:space="preserve">! Denn wenn wir meilenweit von </w:t>
      </w:r>
      <w:r w:rsidRPr="000E6FAD">
        <w:rPr>
          <w:color w:val="404040" w:themeColor="text1" w:themeTint="BF"/>
        </w:rPr>
        <w:t xml:space="preserve">einem Beruf </w:t>
      </w:r>
      <w:r w:rsidR="00C655FD" w:rsidRPr="000E6FAD">
        <w:rPr>
          <w:color w:val="404040" w:themeColor="text1" w:themeTint="BF"/>
        </w:rPr>
        <w:t xml:space="preserve">entfernt sind, </w:t>
      </w:r>
      <w:r w:rsidRPr="000E6FAD">
        <w:rPr>
          <w:color w:val="404040" w:themeColor="text1" w:themeTint="BF"/>
        </w:rPr>
        <w:t xml:space="preserve">der zu uns passt, </w:t>
      </w:r>
      <w:r w:rsidR="00C655FD" w:rsidRPr="000E6FAD">
        <w:rPr>
          <w:color w:val="404040" w:themeColor="text1" w:themeTint="BF"/>
        </w:rPr>
        <w:t xml:space="preserve">spüren wir dies als seelisches Unwohlsein, als Sinnleere, so, als ob uns etwas fehlt. So kennen es </w:t>
      </w:r>
      <w:r w:rsidR="00090639" w:rsidRPr="000E6FAD">
        <w:rPr>
          <w:color w:val="404040" w:themeColor="text1" w:themeTint="BF"/>
        </w:rPr>
        <w:t>v</w:t>
      </w:r>
      <w:r w:rsidR="00C655FD" w:rsidRPr="000E6FAD">
        <w:rPr>
          <w:color w:val="404040" w:themeColor="text1" w:themeTint="BF"/>
        </w:rPr>
        <w:t>iele</w:t>
      </w:r>
      <w:r w:rsidR="00090639" w:rsidRPr="000E6FAD">
        <w:rPr>
          <w:color w:val="404040" w:themeColor="text1" w:themeTint="BF"/>
        </w:rPr>
        <w:t xml:space="preserve"> Menschen</w:t>
      </w:r>
      <w:r w:rsidR="00193BB8" w:rsidRPr="000E6FAD">
        <w:rPr>
          <w:color w:val="404040" w:themeColor="text1" w:themeTint="BF"/>
        </w:rPr>
        <w:t>, wir sprechen</w:t>
      </w:r>
      <w:r w:rsidR="00C655FD" w:rsidRPr="000E6FAD">
        <w:rPr>
          <w:color w:val="404040" w:themeColor="text1" w:themeTint="BF"/>
        </w:rPr>
        <w:t xml:space="preserve"> wir von einer Art Midlifecrisis: Alles stimmt nicht mehr, </w:t>
      </w:r>
      <w:r w:rsidR="00090639" w:rsidRPr="000E6FAD">
        <w:rPr>
          <w:color w:val="404040" w:themeColor="text1" w:themeTint="BF"/>
        </w:rPr>
        <w:t>a</w:t>
      </w:r>
      <w:r w:rsidR="00C655FD" w:rsidRPr="000E6FAD">
        <w:rPr>
          <w:color w:val="404040" w:themeColor="text1" w:themeTint="BF"/>
        </w:rPr>
        <w:t>lles schreit nach Veränderung! Und wir suchen nach einem Ausweg und fangen meist im Äußeren an</w:t>
      </w:r>
      <w:r w:rsidR="00C655FD" w:rsidRPr="000E6FAD">
        <w:rPr>
          <w:color w:val="404040" w:themeColor="text1" w:themeTint="BF"/>
        </w:rPr>
        <w:br/>
        <w:t xml:space="preserve">Alles zu ändern. Doch dies ist häufig an der falschen Stelle, denn diese liegt allein IN UNS SELBST! </w:t>
      </w:r>
      <w:r w:rsidR="00696A99" w:rsidRPr="000E6FAD">
        <w:rPr>
          <w:color w:val="404040" w:themeColor="text1" w:themeTint="BF"/>
        </w:rPr>
        <w:br/>
      </w:r>
      <w:r w:rsidR="00C655FD" w:rsidRPr="000E6FAD">
        <w:rPr>
          <w:color w:val="404040" w:themeColor="text1" w:themeTint="BF"/>
        </w:rPr>
        <w:t xml:space="preserve">Wenn wir beginnen, auf unsere </w:t>
      </w:r>
      <w:r w:rsidRPr="000E6FAD">
        <w:rPr>
          <w:color w:val="404040" w:themeColor="text1" w:themeTint="BF"/>
        </w:rPr>
        <w:t>innere Stimme hören</w:t>
      </w:r>
      <w:r w:rsidR="00C655FD" w:rsidRPr="000E6FAD">
        <w:rPr>
          <w:color w:val="404040" w:themeColor="text1" w:themeTint="BF"/>
        </w:rPr>
        <w:t xml:space="preserve">, dann finden wir Hinweise darauf, was wir </w:t>
      </w:r>
      <w:r w:rsidRPr="000E6FAD">
        <w:rPr>
          <w:color w:val="404040" w:themeColor="text1" w:themeTint="BF"/>
        </w:rPr>
        <w:t xml:space="preserve">tun oder </w:t>
      </w:r>
      <w:r w:rsidR="00C655FD" w:rsidRPr="000E6FAD">
        <w:rPr>
          <w:color w:val="404040" w:themeColor="text1" w:themeTint="BF"/>
        </w:rPr>
        <w:t xml:space="preserve">verwirklichen </w:t>
      </w:r>
      <w:r w:rsidRPr="000E6FAD">
        <w:rPr>
          <w:color w:val="404040" w:themeColor="text1" w:themeTint="BF"/>
        </w:rPr>
        <w:t>w</w:t>
      </w:r>
      <w:r w:rsidR="00C655FD" w:rsidRPr="000E6FAD">
        <w:rPr>
          <w:color w:val="404040" w:themeColor="text1" w:themeTint="BF"/>
        </w:rPr>
        <w:t xml:space="preserve">ollen, um wieder glücklich zu werden. </w:t>
      </w:r>
      <w:r w:rsidRPr="000E6FAD">
        <w:rPr>
          <w:color w:val="404040" w:themeColor="text1" w:themeTint="BF"/>
        </w:rPr>
        <w:br/>
      </w:r>
      <w:r w:rsidRPr="000E6FAD">
        <w:rPr>
          <w:color w:val="404040" w:themeColor="text1" w:themeTint="BF"/>
        </w:rPr>
        <w:br/>
      </w:r>
      <w:r w:rsidR="0044678C" w:rsidRPr="000E6FAD">
        <w:rPr>
          <w:b/>
          <w:color w:val="404040" w:themeColor="text1" w:themeTint="BF"/>
          <w:sz w:val="24"/>
          <w:szCs w:val="24"/>
        </w:rPr>
        <w:t>Ressourcenorientierte Arbeitsplatzwahl …</w:t>
      </w:r>
    </w:p>
    <w:p w:rsidR="004445CA" w:rsidRPr="000E6FAD" w:rsidRDefault="000E6FAD" w:rsidP="000E6FAD">
      <w:pPr>
        <w:rPr>
          <w:color w:val="404040" w:themeColor="text1" w:themeTint="BF"/>
        </w:rPr>
      </w:pPr>
      <w:r w:rsidRPr="000E6FAD">
        <w:rPr>
          <w:color w:val="404040" w:themeColor="text1" w:themeTint="BF"/>
        </w:rPr>
        <w:t xml:space="preserve">Der nächste Schritt ist dann, die eigenen Stärken heraus zu finden und den neuen Arbeitsplatz darauf auszurichten. Können Menschen in ihrem Beruf ihre Talente einbringen, so fällt ihnen ihre Arbeit um vieles leichter, bringen sie eine bessere Leistung ohne Druck und auszubrennen. Auf diese Weise sind Mitarbeiter nicht nur kreativer, sondern auch wesentlich motivierter, erzielen und spüren sie doch wesentlich leichter und schneller Erfolg. Davon profitieren auch die Unternehmen, denn die ressourcenorientierte Arbeitsplatzwahl spiel </w:t>
      </w:r>
      <w:r w:rsidR="00C655FD" w:rsidRPr="000E6FAD">
        <w:rPr>
          <w:color w:val="404040" w:themeColor="text1" w:themeTint="BF"/>
        </w:rPr>
        <w:t>eine entscheidende Rolle</w:t>
      </w:r>
      <w:r w:rsidRPr="000E6FAD">
        <w:rPr>
          <w:color w:val="404040" w:themeColor="text1" w:themeTint="BF"/>
        </w:rPr>
        <w:t xml:space="preserve"> für berufliche Leichtigkeit</w:t>
      </w:r>
      <w:r w:rsidR="00C655FD" w:rsidRPr="000E6FAD">
        <w:rPr>
          <w:color w:val="404040" w:themeColor="text1" w:themeTint="BF"/>
        </w:rPr>
        <w:t xml:space="preserve">, </w:t>
      </w:r>
      <w:r w:rsidRPr="000E6FAD">
        <w:rPr>
          <w:color w:val="404040" w:themeColor="text1" w:themeTint="BF"/>
        </w:rPr>
        <w:br/>
      </w:r>
      <w:r w:rsidR="00C655FD" w:rsidRPr="000E6FAD">
        <w:rPr>
          <w:color w:val="404040" w:themeColor="text1" w:themeTint="BF"/>
        </w:rPr>
        <w:t>sie ist die Antriebskraft zum Erfolg.</w:t>
      </w:r>
      <w:r w:rsidR="00C655FD" w:rsidRPr="000E6FAD">
        <w:rPr>
          <w:color w:val="404040" w:themeColor="text1" w:themeTint="BF"/>
        </w:rPr>
        <w:br/>
      </w:r>
      <w:r w:rsidR="00C655FD" w:rsidRPr="000E6FAD">
        <w:rPr>
          <w:color w:val="404040" w:themeColor="text1" w:themeTint="BF"/>
        </w:rPr>
        <w:br/>
      </w:r>
      <w:r w:rsidRPr="000E6FAD">
        <w:rPr>
          <w:color w:val="404040" w:themeColor="text1" w:themeTint="BF"/>
        </w:rPr>
        <w:t xml:space="preserve">Auf diese Weise sollte der berufliche Wiedereinstieg bzw. die Neuorientierung erfolgen, </w:t>
      </w:r>
      <w:proofErr w:type="gramStart"/>
      <w:r w:rsidRPr="000E6FAD">
        <w:rPr>
          <w:color w:val="404040" w:themeColor="text1" w:themeTint="BF"/>
        </w:rPr>
        <w:t>setzen</w:t>
      </w:r>
      <w:proofErr w:type="gramEnd"/>
      <w:r w:rsidRPr="000E6FAD">
        <w:rPr>
          <w:color w:val="404040" w:themeColor="text1" w:themeTint="BF"/>
        </w:rPr>
        <w:t xml:space="preserve"> Menschen so nachhaltig ihre Stärken ein und können sich engagieren, ohne auszubrennen.</w:t>
      </w:r>
    </w:p>
    <w:p w:rsidR="004434E0" w:rsidRPr="000E6FAD" w:rsidRDefault="000E77A6">
      <w:pPr>
        <w:rPr>
          <w:color w:val="404040" w:themeColor="text1" w:themeTint="BF"/>
        </w:rPr>
      </w:pPr>
      <w:hyperlink r:id="rId7" w:history="1">
        <w:r w:rsidR="00C655FD" w:rsidRPr="000E6FAD">
          <w:rPr>
            <w:rStyle w:val="Internetlink"/>
            <w:color w:val="404040" w:themeColor="text1" w:themeTint="BF"/>
          </w:rPr>
          <w:t>www.ursula-maria-lang.com</w:t>
        </w:r>
      </w:hyperlink>
      <w:bookmarkEnd w:id="0"/>
    </w:p>
    <w:sectPr w:rsidR="004434E0" w:rsidRPr="000E6FAD" w:rsidSect="004445CA">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134"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A6" w:rsidRDefault="000E77A6" w:rsidP="004445CA">
      <w:pPr>
        <w:spacing w:after="0" w:line="240" w:lineRule="auto"/>
      </w:pPr>
      <w:r>
        <w:separator/>
      </w:r>
    </w:p>
  </w:endnote>
  <w:endnote w:type="continuationSeparator" w:id="0">
    <w:p w:rsidR="000E77A6" w:rsidRDefault="000E77A6" w:rsidP="0044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8" w:rsidRDefault="00193BB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3" w:rsidRPr="000E01B4" w:rsidRDefault="00601E23" w:rsidP="00601E23">
    <w:pPr>
      <w:pStyle w:val="Fuzeile"/>
      <w:tabs>
        <w:tab w:val="clear" w:pos="9072"/>
        <w:tab w:val="right" w:pos="9214"/>
      </w:tabs>
      <w:ind w:right="-143"/>
      <w:jc w:val="center"/>
      <w:rPr>
        <w:rFonts w:ascii="Humnst777 BT" w:hAnsi="Humnst777 BT"/>
        <w:color w:val="595959"/>
        <w:sz w:val="15"/>
        <w:szCs w:val="15"/>
      </w:rPr>
    </w:pPr>
    <w:r w:rsidRPr="000E01B4">
      <w:rPr>
        <w:rFonts w:ascii="Humnst777 BT" w:hAnsi="Humnst777 BT"/>
        <w:color w:val="595959"/>
        <w:sz w:val="15"/>
        <w:szCs w:val="15"/>
      </w:rPr>
      <w:t xml:space="preserve">Berufungsberatung nach Ursula Maria Lang® / Villa Rosa – </w:t>
    </w:r>
    <w:proofErr w:type="spellStart"/>
    <w:r w:rsidRPr="000E01B4">
      <w:rPr>
        <w:rFonts w:ascii="Humnst777 BT" w:hAnsi="Humnst777 BT"/>
        <w:color w:val="595959"/>
        <w:sz w:val="15"/>
        <w:szCs w:val="15"/>
      </w:rPr>
      <w:t>Schönbichlstrasse</w:t>
    </w:r>
    <w:proofErr w:type="spellEnd"/>
    <w:r w:rsidRPr="000E01B4">
      <w:rPr>
        <w:rFonts w:ascii="Humnst777 BT" w:hAnsi="Humnst777 BT"/>
        <w:color w:val="595959"/>
        <w:sz w:val="15"/>
        <w:szCs w:val="15"/>
      </w:rPr>
      <w:t xml:space="preserve"> 27 / D - 82211 </w:t>
    </w:r>
    <w:proofErr w:type="spellStart"/>
    <w:r w:rsidRPr="000E01B4">
      <w:rPr>
        <w:rFonts w:ascii="Humnst777 BT" w:hAnsi="Humnst777 BT"/>
        <w:color w:val="595959"/>
        <w:sz w:val="15"/>
        <w:szCs w:val="15"/>
      </w:rPr>
      <w:t>Herrsching</w:t>
    </w:r>
    <w:proofErr w:type="spellEnd"/>
    <w:r w:rsidRPr="000E01B4">
      <w:rPr>
        <w:rFonts w:ascii="Humnst777 BT" w:hAnsi="Humnst777 BT"/>
        <w:color w:val="595959"/>
        <w:sz w:val="15"/>
        <w:szCs w:val="15"/>
      </w:rPr>
      <w:t xml:space="preserve"> am Ammersee</w:t>
    </w:r>
    <w:r w:rsidRPr="000E01B4">
      <w:rPr>
        <w:rFonts w:ascii="Humnst777 BT" w:hAnsi="Humnst777 BT"/>
        <w:color w:val="595959"/>
        <w:sz w:val="15"/>
        <w:szCs w:val="15"/>
      </w:rPr>
      <w:br/>
      <w:t>Tel. 0049+</w:t>
    </w:r>
    <w:r w:rsidR="00193BB8">
      <w:rPr>
        <w:rFonts w:ascii="Humnst777 BT" w:hAnsi="Humnst777 BT"/>
        <w:color w:val="595959"/>
        <w:sz w:val="15"/>
        <w:szCs w:val="15"/>
      </w:rPr>
      <w:t>8152-396 10 70</w:t>
    </w:r>
    <w:r w:rsidRPr="000E01B4">
      <w:rPr>
        <w:rFonts w:ascii="Humnst777 BT" w:hAnsi="Humnst777 BT"/>
        <w:color w:val="595959"/>
        <w:sz w:val="15"/>
        <w:szCs w:val="15"/>
      </w:rPr>
      <w:t xml:space="preserve">  /  Fax. 0049+</w:t>
    </w:r>
    <w:r w:rsidR="00193BB8">
      <w:rPr>
        <w:rFonts w:ascii="Humnst777 BT" w:hAnsi="Humnst777 BT"/>
        <w:color w:val="595959"/>
        <w:sz w:val="15"/>
        <w:szCs w:val="15"/>
      </w:rPr>
      <w:t>8152</w:t>
    </w:r>
    <w:r w:rsidRPr="000E01B4">
      <w:rPr>
        <w:rFonts w:ascii="Humnst777 BT" w:hAnsi="Humnst777 BT"/>
        <w:color w:val="595959"/>
        <w:sz w:val="15"/>
        <w:szCs w:val="15"/>
      </w:rPr>
      <w:t>+</w:t>
    </w:r>
    <w:r w:rsidR="00193BB8">
      <w:rPr>
        <w:rFonts w:ascii="Humnst777 BT" w:hAnsi="Humnst777 BT"/>
        <w:color w:val="595959"/>
        <w:sz w:val="15"/>
        <w:szCs w:val="15"/>
      </w:rPr>
      <w:t>396 10 71</w:t>
    </w:r>
    <w:r w:rsidRPr="000E01B4">
      <w:rPr>
        <w:rFonts w:ascii="Humnst777 BT" w:hAnsi="Humnst777 BT"/>
        <w:color w:val="595959"/>
        <w:sz w:val="15"/>
        <w:szCs w:val="15"/>
      </w:rPr>
      <w:t xml:space="preserve">  /  info@berufungsberatung.com  /  www.berufungsberatung.com</w:t>
    </w:r>
  </w:p>
  <w:p w:rsidR="004445CA" w:rsidRPr="006E76FD" w:rsidRDefault="00193BB8" w:rsidP="006E76FD">
    <w:pPr>
      <w:tabs>
        <w:tab w:val="left" w:pos="3969"/>
        <w:tab w:val="left" w:pos="6804"/>
      </w:tabs>
      <w:rPr>
        <w:rFonts w:ascii="Humnst777 BT" w:hAnsi="Humnst777 BT"/>
        <w:color w:val="595959"/>
        <w:sz w:val="15"/>
        <w:szCs w:val="15"/>
      </w:rPr>
    </w:pPr>
    <w:r>
      <w:rPr>
        <w:rFonts w:ascii="Humnst777 BT" w:hAnsi="Humnst777 BT"/>
        <w:color w:val="595959"/>
        <w:sz w:val="15"/>
        <w:szCs w:val="15"/>
      </w:rPr>
      <w:t xml:space="preserve">      </w:t>
    </w:r>
    <w:r w:rsidR="00601E23" w:rsidRPr="000E01B4">
      <w:rPr>
        <w:rFonts w:ascii="Humnst777 BT" w:hAnsi="Humnst777 BT"/>
        <w:color w:val="595959"/>
        <w:sz w:val="15"/>
        <w:szCs w:val="15"/>
      </w:rPr>
      <w:t xml:space="preserve">Raiffeisenbank Lech-Ammersee in </w:t>
    </w:r>
    <w:proofErr w:type="spellStart"/>
    <w:r w:rsidR="00601E23" w:rsidRPr="000E01B4">
      <w:rPr>
        <w:rFonts w:ascii="Humnst777 BT" w:hAnsi="Humnst777 BT"/>
        <w:color w:val="595959"/>
        <w:sz w:val="15"/>
        <w:szCs w:val="15"/>
      </w:rPr>
      <w:t>Diessen</w:t>
    </w:r>
    <w:proofErr w:type="spellEnd"/>
    <w:r w:rsidR="00601E23" w:rsidRPr="000E01B4">
      <w:rPr>
        <w:rFonts w:ascii="Humnst777 BT" w:hAnsi="Humnst777 BT"/>
        <w:color w:val="595959"/>
        <w:sz w:val="15"/>
        <w:szCs w:val="15"/>
      </w:rPr>
      <w:t>/Ammersee; Konto-Nr.: 55 12 10 BLZ: 701 695 41</w:t>
    </w:r>
    <w:r w:rsidR="00601E23">
      <w:rPr>
        <w:rFonts w:ascii="Humnst777 BT" w:hAnsi="Humnst777 BT"/>
        <w:color w:val="595959"/>
        <w:sz w:val="15"/>
        <w:szCs w:val="15"/>
      </w:rPr>
      <w:t xml:space="preserve">; </w:t>
    </w:r>
    <w:r w:rsidR="00601E23" w:rsidRPr="000E01B4">
      <w:rPr>
        <w:rFonts w:ascii="Humnst777 BT" w:hAnsi="Humnst777 BT"/>
        <w:color w:val="595959"/>
        <w:sz w:val="15"/>
        <w:szCs w:val="15"/>
      </w:rPr>
      <w:t>®</w:t>
    </w:r>
    <w:r w:rsidR="00601E23">
      <w:rPr>
        <w:rFonts w:ascii="Humnst777 BT" w:hAnsi="Humnst777 BT"/>
        <w:color w:val="595959"/>
        <w:sz w:val="15"/>
        <w:szCs w:val="15"/>
      </w:rPr>
      <w:t xml:space="preserve"> R</w:t>
    </w:r>
    <w:r w:rsidR="00601E23" w:rsidRPr="000E01B4">
      <w:rPr>
        <w:rFonts w:ascii="Humnst777 BT" w:hAnsi="Humnst777 BT"/>
        <w:color w:val="595959"/>
        <w:sz w:val="15"/>
        <w:szCs w:val="15"/>
      </w:rPr>
      <w:t>egistered Trademark 008 505 321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8" w:rsidRDefault="00193B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A6" w:rsidRDefault="000E77A6" w:rsidP="004445CA">
      <w:pPr>
        <w:spacing w:after="0" w:line="240" w:lineRule="auto"/>
      </w:pPr>
      <w:r w:rsidRPr="004445CA">
        <w:rPr>
          <w:color w:val="000000"/>
        </w:rPr>
        <w:separator/>
      </w:r>
    </w:p>
  </w:footnote>
  <w:footnote w:type="continuationSeparator" w:id="0">
    <w:p w:rsidR="000E77A6" w:rsidRDefault="000E77A6" w:rsidP="00444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8" w:rsidRDefault="00193B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3" w:rsidRDefault="00601E23" w:rsidP="00601E23">
    <w:pPr>
      <w:pStyle w:val="Kopfzeile"/>
      <w:jc w:val="center"/>
    </w:pPr>
    <w:r>
      <w:rPr>
        <w:noProof/>
      </w:rPr>
      <w:drawing>
        <wp:inline distT="0" distB="0" distL="0" distR="0">
          <wp:extent cx="827020" cy="446686"/>
          <wp:effectExtent l="19050" t="0" r="0" b="0"/>
          <wp:docPr id="2" name="Bild 1" descr="Logo-Berufungsbera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rufungsberatung"/>
                  <pic:cNvPicPr>
                    <a:picLocks noChangeAspect="1" noChangeArrowheads="1"/>
                  </pic:cNvPicPr>
                </pic:nvPicPr>
                <pic:blipFill>
                  <a:blip r:embed="rId1"/>
                  <a:srcRect/>
                  <a:stretch>
                    <a:fillRect/>
                  </a:stretch>
                </pic:blipFill>
                <pic:spPr bwMode="auto">
                  <a:xfrm>
                    <a:off x="0" y="0"/>
                    <a:ext cx="827081" cy="44671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8" w:rsidRDefault="00193B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43F85AD-EF81-4171-982C-130A1A14EB0F}"/>
    <w:docVar w:name="dgnword-eventsink" w:val="94037216"/>
  </w:docVars>
  <w:rsids>
    <w:rsidRoot w:val="004445CA"/>
    <w:rsid w:val="000403F4"/>
    <w:rsid w:val="00090639"/>
    <w:rsid w:val="000A0A0B"/>
    <w:rsid w:val="000E6FAD"/>
    <w:rsid w:val="000E77A6"/>
    <w:rsid w:val="00193BB8"/>
    <w:rsid w:val="004434E0"/>
    <w:rsid w:val="004445CA"/>
    <w:rsid w:val="0044678C"/>
    <w:rsid w:val="004E3D43"/>
    <w:rsid w:val="00601E23"/>
    <w:rsid w:val="00645AAD"/>
    <w:rsid w:val="00696A99"/>
    <w:rsid w:val="006E76FD"/>
    <w:rsid w:val="00762A1B"/>
    <w:rsid w:val="00787AAD"/>
    <w:rsid w:val="007F1525"/>
    <w:rsid w:val="00950266"/>
    <w:rsid w:val="00AA0D50"/>
    <w:rsid w:val="00B350FC"/>
    <w:rsid w:val="00BF4B3F"/>
    <w:rsid w:val="00C655FD"/>
    <w:rsid w:val="00D03CF6"/>
    <w:rsid w:val="00D126AC"/>
    <w:rsid w:val="00D45FE3"/>
    <w:rsid w:val="00D859D9"/>
    <w:rsid w:val="00D93999"/>
    <w:rsid w:val="00DC14AE"/>
    <w:rsid w:val="00DF755C"/>
    <w:rsid w:val="00E55087"/>
    <w:rsid w:val="00E67495"/>
    <w:rsid w:val="00EF6454"/>
    <w:rsid w:val="00FB6F2D"/>
    <w:rsid w:val="00FD1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Lucida Sans Unicode" w:hAnsi="Trebuchet MS"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5CA"/>
    <w:pPr>
      <w:widowControl/>
      <w:spacing w:after="200" w:line="276" w:lineRule="auto"/>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4445CA"/>
    <w:pPr>
      <w:keepNext/>
      <w:spacing w:before="240" w:after="120"/>
    </w:pPr>
    <w:rPr>
      <w:rFonts w:ascii="Trebuchet MS" w:eastAsia="MS Mincho" w:hAnsi="Trebuchet MS" w:cs="Tahoma"/>
      <w:sz w:val="28"/>
      <w:szCs w:val="28"/>
    </w:rPr>
  </w:style>
  <w:style w:type="paragraph" w:customStyle="1" w:styleId="Textbody">
    <w:name w:val="Text body"/>
    <w:basedOn w:val="Standard"/>
    <w:rsid w:val="004445CA"/>
    <w:pPr>
      <w:spacing w:after="120"/>
    </w:pPr>
  </w:style>
  <w:style w:type="paragraph" w:styleId="Liste">
    <w:name w:val="List"/>
    <w:basedOn w:val="Textbody"/>
    <w:rsid w:val="004445CA"/>
    <w:rPr>
      <w:rFonts w:ascii="Trebuchet MS" w:hAnsi="Trebuchet MS" w:cs="Tahoma"/>
      <w:sz w:val="24"/>
    </w:rPr>
  </w:style>
  <w:style w:type="paragraph" w:customStyle="1" w:styleId="Beschriftung1">
    <w:name w:val="Beschriftung1"/>
    <w:basedOn w:val="Standard"/>
    <w:rsid w:val="004445CA"/>
    <w:pPr>
      <w:suppressLineNumbers/>
      <w:spacing w:before="120" w:after="120"/>
    </w:pPr>
    <w:rPr>
      <w:rFonts w:ascii="Trebuchet MS" w:hAnsi="Trebuchet MS" w:cs="Tahoma"/>
      <w:i/>
      <w:iCs/>
      <w:sz w:val="24"/>
      <w:szCs w:val="24"/>
    </w:rPr>
  </w:style>
  <w:style w:type="paragraph" w:customStyle="1" w:styleId="Index">
    <w:name w:val="Index"/>
    <w:basedOn w:val="Standard"/>
    <w:rsid w:val="004445CA"/>
    <w:pPr>
      <w:suppressLineNumbers/>
    </w:pPr>
    <w:rPr>
      <w:rFonts w:ascii="Trebuchet MS" w:hAnsi="Trebuchet MS" w:cs="Tahoma"/>
      <w:sz w:val="24"/>
    </w:rPr>
  </w:style>
  <w:style w:type="paragraph" w:customStyle="1" w:styleId="Kopfzeile1">
    <w:name w:val="Kopfzeile1"/>
    <w:basedOn w:val="Standard"/>
    <w:rsid w:val="004445CA"/>
    <w:pPr>
      <w:spacing w:after="0" w:line="240" w:lineRule="auto"/>
    </w:pPr>
  </w:style>
  <w:style w:type="paragraph" w:customStyle="1" w:styleId="Fuzeile1">
    <w:name w:val="Fußzeile1"/>
    <w:basedOn w:val="Standard"/>
    <w:rsid w:val="004445CA"/>
    <w:pPr>
      <w:spacing w:after="0" w:line="240" w:lineRule="auto"/>
    </w:pPr>
  </w:style>
  <w:style w:type="paragraph" w:styleId="Sprechblasentext">
    <w:name w:val="Balloon Text"/>
    <w:basedOn w:val="Standard"/>
    <w:rsid w:val="004445CA"/>
    <w:pPr>
      <w:spacing w:after="0" w:line="240" w:lineRule="auto"/>
    </w:pPr>
    <w:rPr>
      <w:rFonts w:ascii="Tahoma" w:hAnsi="Tahoma" w:cs="Tahoma"/>
      <w:sz w:val="16"/>
      <w:szCs w:val="16"/>
    </w:rPr>
  </w:style>
  <w:style w:type="character" w:customStyle="1" w:styleId="Internetlink">
    <w:name w:val="Internet link"/>
    <w:rsid w:val="004445CA"/>
    <w:rPr>
      <w:color w:val="0000FF"/>
      <w:u w:val="single"/>
    </w:rPr>
  </w:style>
  <w:style w:type="character" w:customStyle="1" w:styleId="KopfzeileZchn">
    <w:name w:val="Kopfzeile Zchn"/>
    <w:basedOn w:val="Absatz-Standardschriftart"/>
    <w:rsid w:val="004445CA"/>
  </w:style>
  <w:style w:type="character" w:customStyle="1" w:styleId="FuzeileZchn">
    <w:name w:val="Fußzeile Zchn"/>
    <w:basedOn w:val="Absatz-Standardschriftart"/>
    <w:uiPriority w:val="99"/>
    <w:rsid w:val="004445CA"/>
  </w:style>
  <w:style w:type="character" w:customStyle="1" w:styleId="SprechblasentextZchn">
    <w:name w:val="Sprechblasentext Zchn"/>
    <w:rsid w:val="004445CA"/>
    <w:rPr>
      <w:rFonts w:ascii="Tahoma" w:hAnsi="Tahoma" w:cs="Tahoma"/>
      <w:sz w:val="16"/>
      <w:szCs w:val="16"/>
    </w:rPr>
  </w:style>
  <w:style w:type="paragraph" w:styleId="Fuzeile">
    <w:name w:val="footer"/>
    <w:basedOn w:val="Standard"/>
    <w:link w:val="FuzeileZchn1"/>
    <w:uiPriority w:val="99"/>
    <w:unhideWhenUsed/>
    <w:rsid w:val="004445CA"/>
    <w:pPr>
      <w:tabs>
        <w:tab w:val="center" w:pos="4536"/>
        <w:tab w:val="right" w:pos="9072"/>
      </w:tabs>
      <w:spacing w:after="0" w:line="240" w:lineRule="auto"/>
    </w:pPr>
  </w:style>
  <w:style w:type="character" w:customStyle="1" w:styleId="FuzeileZchn1">
    <w:name w:val="Fußzeile Zchn1"/>
    <w:basedOn w:val="Absatz-Standardschriftart"/>
    <w:link w:val="Fuzeile"/>
    <w:uiPriority w:val="99"/>
    <w:semiHidden/>
    <w:rsid w:val="004445CA"/>
    <w:rPr>
      <w:rFonts w:ascii="Calibri" w:eastAsia="Calibri" w:hAnsi="Calibri" w:cs="Calibri"/>
      <w:sz w:val="22"/>
      <w:szCs w:val="22"/>
    </w:rPr>
  </w:style>
  <w:style w:type="paragraph" w:styleId="Kopfzeile">
    <w:name w:val="header"/>
    <w:basedOn w:val="Standard"/>
    <w:link w:val="KopfzeileZchn1"/>
    <w:uiPriority w:val="99"/>
    <w:unhideWhenUsed/>
    <w:rsid w:val="00601E23"/>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01E23"/>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Lucida Sans Unicode" w:hAnsi="Trebuchet MS"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5CA"/>
    <w:pPr>
      <w:widowControl/>
      <w:spacing w:after="200" w:line="276" w:lineRule="auto"/>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4445CA"/>
    <w:pPr>
      <w:keepNext/>
      <w:spacing w:before="240" w:after="120"/>
    </w:pPr>
    <w:rPr>
      <w:rFonts w:ascii="Trebuchet MS" w:eastAsia="MS Mincho" w:hAnsi="Trebuchet MS" w:cs="Tahoma"/>
      <w:sz w:val="28"/>
      <w:szCs w:val="28"/>
    </w:rPr>
  </w:style>
  <w:style w:type="paragraph" w:customStyle="1" w:styleId="Textbody">
    <w:name w:val="Text body"/>
    <w:basedOn w:val="Standard"/>
    <w:rsid w:val="004445CA"/>
    <w:pPr>
      <w:spacing w:after="120"/>
    </w:pPr>
  </w:style>
  <w:style w:type="paragraph" w:styleId="Liste">
    <w:name w:val="List"/>
    <w:basedOn w:val="Textbody"/>
    <w:rsid w:val="004445CA"/>
    <w:rPr>
      <w:rFonts w:ascii="Trebuchet MS" w:hAnsi="Trebuchet MS" w:cs="Tahoma"/>
      <w:sz w:val="24"/>
    </w:rPr>
  </w:style>
  <w:style w:type="paragraph" w:customStyle="1" w:styleId="Beschriftung1">
    <w:name w:val="Beschriftung1"/>
    <w:basedOn w:val="Standard"/>
    <w:rsid w:val="004445CA"/>
    <w:pPr>
      <w:suppressLineNumbers/>
      <w:spacing w:before="120" w:after="120"/>
    </w:pPr>
    <w:rPr>
      <w:rFonts w:ascii="Trebuchet MS" w:hAnsi="Trebuchet MS" w:cs="Tahoma"/>
      <w:i/>
      <w:iCs/>
      <w:sz w:val="24"/>
      <w:szCs w:val="24"/>
    </w:rPr>
  </w:style>
  <w:style w:type="paragraph" w:customStyle="1" w:styleId="Index">
    <w:name w:val="Index"/>
    <w:basedOn w:val="Standard"/>
    <w:rsid w:val="004445CA"/>
    <w:pPr>
      <w:suppressLineNumbers/>
    </w:pPr>
    <w:rPr>
      <w:rFonts w:ascii="Trebuchet MS" w:hAnsi="Trebuchet MS" w:cs="Tahoma"/>
      <w:sz w:val="24"/>
    </w:rPr>
  </w:style>
  <w:style w:type="paragraph" w:customStyle="1" w:styleId="Kopfzeile1">
    <w:name w:val="Kopfzeile1"/>
    <w:basedOn w:val="Standard"/>
    <w:rsid w:val="004445CA"/>
    <w:pPr>
      <w:spacing w:after="0" w:line="240" w:lineRule="auto"/>
    </w:pPr>
  </w:style>
  <w:style w:type="paragraph" w:customStyle="1" w:styleId="Fuzeile1">
    <w:name w:val="Fußzeile1"/>
    <w:basedOn w:val="Standard"/>
    <w:rsid w:val="004445CA"/>
    <w:pPr>
      <w:spacing w:after="0" w:line="240" w:lineRule="auto"/>
    </w:pPr>
  </w:style>
  <w:style w:type="paragraph" w:styleId="Sprechblasentext">
    <w:name w:val="Balloon Text"/>
    <w:basedOn w:val="Standard"/>
    <w:rsid w:val="004445CA"/>
    <w:pPr>
      <w:spacing w:after="0" w:line="240" w:lineRule="auto"/>
    </w:pPr>
    <w:rPr>
      <w:rFonts w:ascii="Tahoma" w:hAnsi="Tahoma" w:cs="Tahoma"/>
      <w:sz w:val="16"/>
      <w:szCs w:val="16"/>
    </w:rPr>
  </w:style>
  <w:style w:type="character" w:customStyle="1" w:styleId="Internetlink">
    <w:name w:val="Internet link"/>
    <w:rsid w:val="004445CA"/>
    <w:rPr>
      <w:color w:val="0000FF"/>
      <w:u w:val="single"/>
    </w:rPr>
  </w:style>
  <w:style w:type="character" w:customStyle="1" w:styleId="KopfzeileZchn">
    <w:name w:val="Kopfzeile Zchn"/>
    <w:basedOn w:val="Absatz-Standardschriftart"/>
    <w:rsid w:val="004445CA"/>
  </w:style>
  <w:style w:type="character" w:customStyle="1" w:styleId="FuzeileZchn">
    <w:name w:val="Fußzeile Zchn"/>
    <w:basedOn w:val="Absatz-Standardschriftart"/>
    <w:uiPriority w:val="99"/>
    <w:rsid w:val="004445CA"/>
  </w:style>
  <w:style w:type="character" w:customStyle="1" w:styleId="SprechblasentextZchn">
    <w:name w:val="Sprechblasentext Zchn"/>
    <w:rsid w:val="004445CA"/>
    <w:rPr>
      <w:rFonts w:ascii="Tahoma" w:hAnsi="Tahoma" w:cs="Tahoma"/>
      <w:sz w:val="16"/>
      <w:szCs w:val="16"/>
    </w:rPr>
  </w:style>
  <w:style w:type="paragraph" w:styleId="Fuzeile">
    <w:name w:val="footer"/>
    <w:basedOn w:val="Standard"/>
    <w:link w:val="FuzeileZchn1"/>
    <w:uiPriority w:val="99"/>
    <w:unhideWhenUsed/>
    <w:rsid w:val="004445CA"/>
    <w:pPr>
      <w:tabs>
        <w:tab w:val="center" w:pos="4536"/>
        <w:tab w:val="right" w:pos="9072"/>
      </w:tabs>
      <w:spacing w:after="0" w:line="240" w:lineRule="auto"/>
    </w:pPr>
  </w:style>
  <w:style w:type="character" w:customStyle="1" w:styleId="FuzeileZchn1">
    <w:name w:val="Fußzeile Zchn1"/>
    <w:basedOn w:val="Absatz-Standardschriftart"/>
    <w:link w:val="Fuzeile"/>
    <w:uiPriority w:val="99"/>
    <w:semiHidden/>
    <w:rsid w:val="004445CA"/>
    <w:rPr>
      <w:rFonts w:ascii="Calibri" w:eastAsia="Calibri" w:hAnsi="Calibri" w:cs="Calibri"/>
      <w:sz w:val="22"/>
      <w:szCs w:val="22"/>
    </w:rPr>
  </w:style>
  <w:style w:type="paragraph" w:styleId="Kopfzeile">
    <w:name w:val="header"/>
    <w:basedOn w:val="Standard"/>
    <w:link w:val="KopfzeileZchn1"/>
    <w:uiPriority w:val="99"/>
    <w:unhideWhenUsed/>
    <w:rsid w:val="00601E23"/>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01E2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sula-maria-lang.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2536</Characters>
  <Application>Microsoft Office Word</Application>
  <DocSecurity>0</DocSecurity>
  <Lines>40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2</cp:revision>
  <dcterms:created xsi:type="dcterms:W3CDTF">2013-04-19T11:30:00Z</dcterms:created>
  <dcterms:modified xsi:type="dcterms:W3CDTF">2013-04-19T11:30:00Z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dgnword-docGUID">
    <vt:lpwstr>{056CDE47-0625-43F8-87AF-85B3B097778A}</vt:lpwstr>
  </property>
  <property fmtid="{D5CDD505-2E9C-101B-9397-08002B2CF9AE}" pid="5" name="dgnword-eventsink">
    <vt:lpwstr>89228736</vt:lpwstr>
  </property>
</Properties>
</file>