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E3" w:rsidRDefault="00471AF7" w:rsidP="00CD14EA">
      <w:pPr>
        <w:rPr>
          <w:rFonts w:asciiTheme="minorHAnsi" w:hAnsiTheme="minorHAnsi" w:cs="Arial"/>
          <w:color w:val="404040" w:themeColor="text1" w:themeTint="BF"/>
        </w:rPr>
      </w:pPr>
      <w:r w:rsidRPr="00471AF7">
        <w:rPr>
          <w:rFonts w:asciiTheme="minorHAnsi" w:hAnsiTheme="minorHAnsi"/>
          <w:color w:val="404040" w:themeColor="text1" w:themeTint="BF"/>
          <w:sz w:val="20"/>
          <w:szCs w:val="20"/>
        </w:rPr>
        <w:t>Press</w:t>
      </w:r>
      <w:r>
        <w:rPr>
          <w:rFonts w:asciiTheme="minorHAnsi" w:hAnsiTheme="minorHAnsi"/>
          <w:color w:val="404040" w:themeColor="text1" w:themeTint="BF"/>
          <w:sz w:val="20"/>
          <w:szCs w:val="20"/>
        </w:rPr>
        <w:t xml:space="preserve">einfo </w:t>
      </w:r>
      <w:r w:rsidR="00CD14EA">
        <w:rPr>
          <w:rFonts w:asciiTheme="minorHAnsi" w:hAnsiTheme="minorHAnsi"/>
          <w:color w:val="404040" w:themeColor="text1" w:themeTint="BF"/>
          <w:sz w:val="20"/>
          <w:szCs w:val="20"/>
        </w:rPr>
        <w:t>August</w:t>
      </w:r>
      <w:r>
        <w:rPr>
          <w:rFonts w:asciiTheme="minorHAnsi" w:hAnsiTheme="minorHAnsi"/>
          <w:color w:val="404040" w:themeColor="text1" w:themeTint="BF"/>
          <w:sz w:val="20"/>
          <w:szCs w:val="20"/>
        </w:rPr>
        <w:t xml:space="preserve"> 2013</w:t>
      </w:r>
      <w:r w:rsidR="006E76FD" w:rsidRPr="00193BB8">
        <w:rPr>
          <w:rFonts w:asciiTheme="minorHAnsi" w:hAnsiTheme="minorHAnsi"/>
          <w:color w:val="404040" w:themeColor="text1" w:themeTint="BF"/>
          <w:sz w:val="48"/>
          <w:szCs w:val="48"/>
        </w:rPr>
        <w:br/>
      </w:r>
      <w:r>
        <w:rPr>
          <w:rFonts w:asciiTheme="minorHAnsi" w:hAnsiTheme="minorHAnsi"/>
          <w:b/>
          <w:color w:val="404040" w:themeColor="text1" w:themeTint="BF"/>
          <w:sz w:val="28"/>
          <w:szCs w:val="28"/>
          <w:u w:val="single"/>
        </w:rPr>
        <w:br/>
      </w:r>
      <w:r w:rsidR="00CD14EA">
        <w:rPr>
          <w:rFonts w:asciiTheme="minorHAnsi" w:hAnsiTheme="minorHAnsi"/>
          <w:b/>
          <w:color w:val="404040" w:themeColor="text1" w:themeTint="BF"/>
          <w:sz w:val="28"/>
          <w:szCs w:val="28"/>
          <w:u w:val="single"/>
        </w:rPr>
        <w:t>Berufungs-Talk &amp; Walk</w:t>
      </w:r>
      <w:r w:rsidR="00D844BE">
        <w:rPr>
          <w:rFonts w:asciiTheme="minorHAnsi" w:hAnsiTheme="minorHAnsi"/>
          <w:b/>
          <w:color w:val="404040" w:themeColor="text1" w:themeTint="BF"/>
          <w:sz w:val="28"/>
          <w:szCs w:val="28"/>
          <w:u w:val="single"/>
        </w:rPr>
        <w:t>–</w:t>
      </w:r>
      <w:r w:rsidR="00CD14EA">
        <w:rPr>
          <w:rFonts w:asciiTheme="minorHAnsi" w:hAnsiTheme="minorHAnsi"/>
          <w:b/>
          <w:color w:val="404040" w:themeColor="text1" w:themeTint="BF"/>
          <w:sz w:val="28"/>
          <w:szCs w:val="28"/>
          <w:u w:val="single"/>
        </w:rPr>
        <w:t>T</w:t>
      </w:r>
      <w:r w:rsidR="00D844BE">
        <w:rPr>
          <w:rFonts w:asciiTheme="minorHAnsi" w:hAnsiTheme="minorHAnsi"/>
          <w:b/>
          <w:color w:val="404040" w:themeColor="text1" w:themeTint="BF"/>
          <w:sz w:val="28"/>
          <w:szCs w:val="28"/>
          <w:u w:val="single"/>
        </w:rPr>
        <w:t>our</w:t>
      </w:r>
      <w:r w:rsidR="00CD14EA">
        <w:rPr>
          <w:rFonts w:asciiTheme="minorHAnsi" w:hAnsiTheme="minorHAnsi"/>
          <w:b/>
          <w:color w:val="404040" w:themeColor="text1" w:themeTint="BF"/>
          <w:sz w:val="28"/>
          <w:szCs w:val="28"/>
          <w:u w:val="single"/>
        </w:rPr>
        <w:t xml:space="preserve"> vom 07.-1</w:t>
      </w:r>
      <w:r w:rsidR="00805343">
        <w:rPr>
          <w:rFonts w:asciiTheme="minorHAnsi" w:hAnsiTheme="minorHAnsi"/>
          <w:b/>
          <w:color w:val="404040" w:themeColor="text1" w:themeTint="BF"/>
          <w:sz w:val="28"/>
          <w:szCs w:val="28"/>
          <w:u w:val="single"/>
        </w:rPr>
        <w:t>1</w:t>
      </w:r>
      <w:r w:rsidR="00CD14EA">
        <w:rPr>
          <w:rFonts w:asciiTheme="minorHAnsi" w:hAnsiTheme="minorHAnsi"/>
          <w:b/>
          <w:color w:val="404040" w:themeColor="text1" w:themeTint="BF"/>
          <w:sz w:val="28"/>
          <w:szCs w:val="28"/>
          <w:u w:val="single"/>
        </w:rPr>
        <w:t>. Oktober 2013</w:t>
      </w:r>
      <w:r w:rsidR="00787AAD" w:rsidRPr="00787AAD">
        <w:rPr>
          <w:rFonts w:asciiTheme="minorHAnsi" w:hAnsiTheme="minorHAnsi"/>
          <w:b/>
          <w:color w:val="404040" w:themeColor="text1" w:themeTint="BF"/>
          <w:sz w:val="28"/>
          <w:szCs w:val="28"/>
          <w:u w:val="single"/>
        </w:rPr>
        <w:br/>
      </w:r>
      <w:r w:rsidR="00CD14EA" w:rsidRPr="00CD14EA">
        <w:rPr>
          <w:rFonts w:asciiTheme="minorHAnsi" w:hAnsiTheme="minorHAnsi"/>
          <w:b/>
          <w:color w:val="404040" w:themeColor="text1" w:themeTint="BF"/>
          <w:sz w:val="36"/>
          <w:szCs w:val="36"/>
        </w:rPr>
        <w:t>Losgehen in den beruflichen Neustart</w:t>
      </w:r>
      <w:r w:rsidR="00C655FD" w:rsidRPr="00193BB8">
        <w:rPr>
          <w:rFonts w:asciiTheme="minorHAnsi" w:hAnsiTheme="minorHAnsi"/>
          <w:b/>
          <w:color w:val="404040" w:themeColor="text1" w:themeTint="BF"/>
          <w:sz w:val="24"/>
          <w:szCs w:val="24"/>
        </w:rPr>
        <w:t xml:space="preserve"> </w:t>
      </w:r>
      <w:r w:rsidR="006F0C5E">
        <w:rPr>
          <w:rFonts w:asciiTheme="minorHAnsi" w:hAnsiTheme="minorHAnsi"/>
          <w:b/>
          <w:color w:val="404040" w:themeColor="text1" w:themeTint="BF"/>
          <w:sz w:val="24"/>
          <w:szCs w:val="24"/>
        </w:rPr>
        <w:br/>
      </w:r>
      <w:r w:rsidR="00CD14EA">
        <w:rPr>
          <w:rFonts w:asciiTheme="minorHAnsi" w:hAnsiTheme="minorHAnsi"/>
          <w:b/>
          <w:color w:val="404040" w:themeColor="text1" w:themeTint="BF"/>
          <w:sz w:val="24"/>
          <w:szCs w:val="24"/>
        </w:rPr>
        <w:t>Mit seinen Talenten endlich beruflich glücklich sein …</w:t>
      </w:r>
      <w:r w:rsidR="00C655FD" w:rsidRPr="00193BB8">
        <w:rPr>
          <w:rFonts w:asciiTheme="minorHAnsi" w:hAnsiTheme="minorHAnsi"/>
          <w:b/>
          <w:color w:val="404040" w:themeColor="text1" w:themeTint="BF"/>
          <w:sz w:val="24"/>
          <w:szCs w:val="24"/>
        </w:rPr>
        <w:br/>
      </w:r>
      <w:r w:rsidR="00C655FD" w:rsidRPr="00193BB8">
        <w:rPr>
          <w:rFonts w:asciiTheme="minorHAnsi" w:hAnsiTheme="minorHAnsi"/>
        </w:rPr>
        <w:br/>
      </w:r>
      <w:r w:rsidR="00CD14EA" w:rsidRPr="00645DE3">
        <w:rPr>
          <w:rFonts w:asciiTheme="minorHAnsi" w:hAnsiTheme="minorHAnsi" w:cs="Arial"/>
          <w:b/>
          <w:color w:val="404040" w:themeColor="text1" w:themeTint="BF"/>
        </w:rPr>
        <w:t xml:space="preserve">Zur schönsten Wanderzeit veranstaltet </w:t>
      </w:r>
      <w:hyperlink r:id="rId6" w:history="1">
        <w:r w:rsidR="00CD14EA" w:rsidRPr="00645DE3">
          <w:rPr>
            <w:rStyle w:val="Hyperlink"/>
            <w:rFonts w:asciiTheme="minorHAnsi" w:hAnsiTheme="minorHAnsi" w:cs="Arial"/>
            <w:b/>
            <w:color w:val="404040" w:themeColor="text1" w:themeTint="BF"/>
          </w:rPr>
          <w:t>www.berufungsberatung.com</w:t>
        </w:r>
      </w:hyperlink>
      <w:r w:rsidR="00CD14EA" w:rsidRPr="00645DE3">
        <w:rPr>
          <w:rFonts w:asciiTheme="minorHAnsi" w:hAnsiTheme="minorHAnsi" w:cs="Arial"/>
          <w:b/>
          <w:color w:val="404040" w:themeColor="text1" w:themeTint="BF"/>
        </w:rPr>
        <w:t xml:space="preserve"> eine ganz besondere Tour: die Talk &amp; Walk-Tour mit Impulsen zur eigenen Berufungsfindung. </w:t>
      </w:r>
      <w:r w:rsidR="00805343">
        <w:rPr>
          <w:rFonts w:asciiTheme="minorHAnsi" w:hAnsiTheme="minorHAnsi" w:cs="Arial"/>
          <w:b/>
          <w:color w:val="404040" w:themeColor="text1" w:themeTint="BF"/>
        </w:rPr>
        <w:t>5</w:t>
      </w:r>
      <w:r w:rsidR="00CD14EA" w:rsidRPr="00645DE3">
        <w:rPr>
          <w:rFonts w:asciiTheme="minorHAnsi" w:hAnsiTheme="minorHAnsi" w:cs="Arial"/>
          <w:b/>
          <w:color w:val="404040" w:themeColor="text1" w:themeTint="BF"/>
        </w:rPr>
        <w:t xml:space="preserve"> Tage lang geht die Wanderung von </w:t>
      </w:r>
      <w:proofErr w:type="spellStart"/>
      <w:r w:rsidR="00CD14EA" w:rsidRPr="00645DE3">
        <w:rPr>
          <w:rFonts w:asciiTheme="minorHAnsi" w:hAnsiTheme="minorHAnsi" w:cs="Arial"/>
          <w:b/>
          <w:color w:val="404040" w:themeColor="text1" w:themeTint="BF"/>
        </w:rPr>
        <w:t>Wessobrunn</w:t>
      </w:r>
      <w:proofErr w:type="spellEnd"/>
      <w:r w:rsidR="00CD14EA" w:rsidRPr="00645DE3">
        <w:rPr>
          <w:rFonts w:asciiTheme="minorHAnsi" w:hAnsiTheme="minorHAnsi" w:cs="Arial"/>
          <w:b/>
          <w:color w:val="404040" w:themeColor="text1" w:themeTint="BF"/>
        </w:rPr>
        <w:t xml:space="preserve"> nach Füssen im schönsten Teil der Bayerischen Voralpen. Mit </w:t>
      </w:r>
      <w:r w:rsidR="00645DE3" w:rsidRPr="00645DE3">
        <w:rPr>
          <w:rFonts w:asciiTheme="minorHAnsi" w:hAnsiTheme="minorHAnsi" w:cs="Arial"/>
          <w:b/>
          <w:color w:val="404040" w:themeColor="text1" w:themeTint="BF"/>
        </w:rPr>
        <w:t xml:space="preserve">meditativem Gehen a la „Jakobsweg“, täglichen Coaching-Gesprächen und Gruppen-Austausch eröffnen sich den Teilnehmern ganz neue Einsichten in </w:t>
      </w:r>
      <w:r w:rsidR="00645DE3">
        <w:rPr>
          <w:rFonts w:asciiTheme="minorHAnsi" w:hAnsiTheme="minorHAnsi" w:cs="Arial"/>
          <w:b/>
          <w:color w:val="404040" w:themeColor="text1" w:themeTint="BF"/>
        </w:rPr>
        <w:t>das Finden der</w:t>
      </w:r>
      <w:r w:rsidR="00645DE3" w:rsidRPr="00645DE3">
        <w:rPr>
          <w:rFonts w:asciiTheme="minorHAnsi" w:hAnsiTheme="minorHAnsi" w:cs="Arial"/>
          <w:b/>
          <w:color w:val="404040" w:themeColor="text1" w:themeTint="BF"/>
        </w:rPr>
        <w:t xml:space="preserve"> eigenen Talente und berufliche Motivation. </w:t>
      </w:r>
      <w:r w:rsidR="00645DE3">
        <w:rPr>
          <w:rFonts w:asciiTheme="minorHAnsi" w:hAnsiTheme="minorHAnsi" w:cs="Arial"/>
          <w:b/>
          <w:color w:val="404040" w:themeColor="text1" w:themeTint="BF"/>
        </w:rPr>
        <w:br/>
      </w:r>
      <w:r w:rsidR="00645DE3" w:rsidRPr="00645DE3">
        <w:rPr>
          <w:rFonts w:asciiTheme="minorHAnsi" w:hAnsiTheme="minorHAnsi" w:cs="Arial"/>
          <w:b/>
          <w:color w:val="404040" w:themeColor="text1" w:themeTint="BF"/>
        </w:rPr>
        <w:t>Auf diesem Wege kann eine berufliche Neuausrichtung beginnen.</w:t>
      </w:r>
      <w:r w:rsidR="00CD14EA" w:rsidRPr="00645DE3">
        <w:rPr>
          <w:rFonts w:asciiTheme="minorHAnsi" w:hAnsiTheme="minorHAnsi" w:cs="Arial"/>
          <w:color w:val="404040" w:themeColor="text1" w:themeTint="BF"/>
        </w:rPr>
        <w:br/>
      </w:r>
      <w:r w:rsidR="00CD14EA" w:rsidRPr="00645DE3">
        <w:rPr>
          <w:rFonts w:asciiTheme="minorHAnsi" w:hAnsiTheme="minorHAnsi" w:cs="Arial"/>
          <w:color w:val="404040" w:themeColor="text1" w:themeTint="BF"/>
        </w:rPr>
        <w:br/>
      </w:r>
      <w:r w:rsidR="00645DE3">
        <w:rPr>
          <w:rFonts w:asciiTheme="minorHAnsi" w:hAnsiTheme="minorHAnsi" w:cs="Arial"/>
          <w:color w:val="404040" w:themeColor="text1" w:themeTint="BF"/>
        </w:rPr>
        <w:t>Menschen die ihre Berufung leben, leben ihre einzigartigen</w:t>
      </w:r>
      <w:r w:rsidR="00CD14EA" w:rsidRPr="00645DE3">
        <w:rPr>
          <w:rFonts w:asciiTheme="minorHAnsi" w:hAnsiTheme="minorHAnsi" w:cs="Arial"/>
          <w:color w:val="404040" w:themeColor="text1" w:themeTint="BF"/>
        </w:rPr>
        <w:t xml:space="preserve"> Talente, Potenziale</w:t>
      </w:r>
      <w:r w:rsidR="00645DE3">
        <w:rPr>
          <w:rFonts w:asciiTheme="minorHAnsi" w:hAnsiTheme="minorHAnsi" w:cs="Arial"/>
          <w:color w:val="404040" w:themeColor="text1" w:themeTint="BF"/>
        </w:rPr>
        <w:t xml:space="preserve"> und</w:t>
      </w:r>
      <w:r w:rsidR="00CD14EA" w:rsidRPr="00645DE3">
        <w:rPr>
          <w:rFonts w:asciiTheme="minorHAnsi" w:hAnsiTheme="minorHAnsi" w:cs="Arial"/>
          <w:color w:val="404040" w:themeColor="text1" w:themeTint="BF"/>
        </w:rPr>
        <w:t xml:space="preserve"> Stärken und gehen einer Tätigkeit nach, die Ihre</w:t>
      </w:r>
      <w:r w:rsidR="00645DE3">
        <w:rPr>
          <w:rFonts w:asciiTheme="minorHAnsi" w:hAnsiTheme="minorHAnsi" w:cs="Arial"/>
          <w:color w:val="404040" w:themeColor="text1" w:themeTint="BF"/>
        </w:rPr>
        <w:t>r</w:t>
      </w:r>
      <w:r w:rsidR="00CD14EA" w:rsidRPr="00645DE3">
        <w:rPr>
          <w:rFonts w:asciiTheme="minorHAnsi" w:hAnsiTheme="minorHAnsi" w:cs="Arial"/>
          <w:color w:val="404040" w:themeColor="text1" w:themeTint="BF"/>
        </w:rPr>
        <w:t xml:space="preserve"> innerste</w:t>
      </w:r>
      <w:r w:rsidR="00645DE3">
        <w:rPr>
          <w:rFonts w:asciiTheme="minorHAnsi" w:hAnsiTheme="minorHAnsi" w:cs="Arial"/>
          <w:color w:val="404040" w:themeColor="text1" w:themeTint="BF"/>
        </w:rPr>
        <w:t>n</w:t>
      </w:r>
      <w:r w:rsidR="00CD14EA" w:rsidRPr="00645DE3">
        <w:rPr>
          <w:rFonts w:asciiTheme="minorHAnsi" w:hAnsiTheme="minorHAnsi" w:cs="Arial"/>
          <w:color w:val="404040" w:themeColor="text1" w:themeTint="BF"/>
        </w:rPr>
        <w:t xml:space="preserve"> </w:t>
      </w:r>
      <w:r w:rsidR="00645DE3">
        <w:rPr>
          <w:rFonts w:asciiTheme="minorHAnsi" w:hAnsiTheme="minorHAnsi" w:cs="Arial"/>
          <w:color w:val="404040" w:themeColor="text1" w:themeTint="BF"/>
        </w:rPr>
        <w:t>M</w:t>
      </w:r>
      <w:r w:rsidR="00CD14EA" w:rsidRPr="00645DE3">
        <w:rPr>
          <w:rFonts w:asciiTheme="minorHAnsi" w:hAnsiTheme="minorHAnsi" w:cs="Arial"/>
          <w:color w:val="404040" w:themeColor="text1" w:themeTint="BF"/>
        </w:rPr>
        <w:t xml:space="preserve">otivation </w:t>
      </w:r>
      <w:r w:rsidR="00645DE3">
        <w:rPr>
          <w:rFonts w:asciiTheme="minorHAnsi" w:hAnsiTheme="minorHAnsi" w:cs="Arial"/>
          <w:color w:val="404040" w:themeColor="text1" w:themeTint="BF"/>
        </w:rPr>
        <w:t>entspricht, I</w:t>
      </w:r>
      <w:r w:rsidR="00CD14EA" w:rsidRPr="00645DE3">
        <w:rPr>
          <w:rFonts w:asciiTheme="minorHAnsi" w:hAnsiTheme="minorHAnsi" w:cs="Arial"/>
          <w:color w:val="404040" w:themeColor="text1" w:themeTint="BF"/>
        </w:rPr>
        <w:t xml:space="preserve">hnen Sinn gibt. Sie schöpfen aus Ihrer Arbeit Energie, </w:t>
      </w:r>
      <w:r w:rsidR="00645DE3">
        <w:rPr>
          <w:rFonts w:asciiTheme="minorHAnsi" w:hAnsiTheme="minorHAnsi" w:cs="Arial"/>
          <w:color w:val="404040" w:themeColor="text1" w:themeTint="BF"/>
        </w:rPr>
        <w:t>der Beruf</w:t>
      </w:r>
      <w:r w:rsidR="00CD14EA" w:rsidRPr="00645DE3">
        <w:rPr>
          <w:rFonts w:asciiTheme="minorHAnsi" w:hAnsiTheme="minorHAnsi" w:cs="Arial"/>
          <w:color w:val="404040" w:themeColor="text1" w:themeTint="BF"/>
        </w:rPr>
        <w:t xml:space="preserve"> macht Ihnen Freude; </w:t>
      </w:r>
      <w:r w:rsidR="00645DE3">
        <w:rPr>
          <w:rFonts w:asciiTheme="minorHAnsi" w:hAnsiTheme="minorHAnsi" w:cs="Arial"/>
          <w:color w:val="404040" w:themeColor="text1" w:themeTint="BF"/>
        </w:rPr>
        <w:t>s</w:t>
      </w:r>
      <w:r w:rsidR="00CD14EA" w:rsidRPr="00645DE3">
        <w:rPr>
          <w:rFonts w:asciiTheme="minorHAnsi" w:hAnsiTheme="minorHAnsi" w:cs="Arial"/>
          <w:color w:val="404040" w:themeColor="text1" w:themeTint="BF"/>
        </w:rPr>
        <w:t xml:space="preserve">ie sind glücklich </w:t>
      </w:r>
      <w:r w:rsidR="00645DE3">
        <w:rPr>
          <w:rFonts w:asciiTheme="minorHAnsi" w:hAnsiTheme="minorHAnsi" w:cs="Arial"/>
          <w:color w:val="404040" w:themeColor="text1" w:themeTint="BF"/>
        </w:rPr>
        <w:t>in ihrem Job. Die meisten Menschen kennen das Gegenteil, wie die Burnout-Statistiken und die Gallup-Studie beweisen. Aus diesem Grunde suchen immer mehr Menschen ihre Berufung.</w:t>
      </w:r>
      <w:r w:rsidR="00645DE3">
        <w:rPr>
          <w:rFonts w:asciiTheme="minorHAnsi" w:hAnsiTheme="minorHAnsi" w:cs="Arial"/>
          <w:color w:val="404040" w:themeColor="text1" w:themeTint="BF"/>
        </w:rPr>
        <w:br/>
      </w:r>
      <w:r w:rsidR="00645DE3">
        <w:rPr>
          <w:rFonts w:asciiTheme="minorHAnsi" w:hAnsiTheme="minorHAnsi" w:cs="Arial"/>
          <w:color w:val="404040" w:themeColor="text1" w:themeTint="BF"/>
        </w:rPr>
        <w:br/>
        <w:t xml:space="preserve">Auf Basis der mehrfach zertifizierten Methode </w:t>
      </w:r>
      <w:r w:rsidR="00645DE3" w:rsidRPr="00645DE3">
        <w:rPr>
          <w:rFonts w:asciiTheme="minorHAnsi" w:hAnsiTheme="minorHAnsi" w:cs="Arial"/>
          <w:color w:val="404040" w:themeColor="text1" w:themeTint="BF"/>
        </w:rPr>
        <w:t>Berufungsb</w:t>
      </w:r>
      <w:r w:rsidR="00645DE3">
        <w:rPr>
          <w:rFonts w:asciiTheme="minorHAnsi" w:hAnsiTheme="minorHAnsi" w:cs="Arial"/>
          <w:color w:val="404040" w:themeColor="text1" w:themeTint="BF"/>
        </w:rPr>
        <w:t xml:space="preserve">eratung nach Ursula Maria Lang®, erfolgreich seit 2002, gibt es nun eine ganz besondere Art seiner Berufung ein Stück auf die Spur zu kommen: Die </w:t>
      </w:r>
      <w:r w:rsidR="00AB13C3">
        <w:rPr>
          <w:rFonts w:asciiTheme="minorHAnsi" w:hAnsiTheme="minorHAnsi" w:cs="Arial"/>
          <w:color w:val="404040" w:themeColor="text1" w:themeTint="BF"/>
        </w:rPr>
        <w:t>„Berufungs-</w:t>
      </w:r>
      <w:r w:rsidR="00645DE3">
        <w:rPr>
          <w:rFonts w:asciiTheme="minorHAnsi" w:hAnsiTheme="minorHAnsi" w:cs="Arial"/>
          <w:color w:val="404040" w:themeColor="text1" w:themeTint="BF"/>
        </w:rPr>
        <w:t>Talk &amp; Walk-</w:t>
      </w:r>
      <w:r w:rsidR="00CD14EA" w:rsidRPr="00645DE3">
        <w:rPr>
          <w:rFonts w:asciiTheme="minorHAnsi" w:hAnsiTheme="minorHAnsi" w:cs="Arial"/>
          <w:color w:val="404040" w:themeColor="text1" w:themeTint="BF"/>
        </w:rPr>
        <w:t>Methode</w:t>
      </w:r>
      <w:r w:rsidR="00AB13C3">
        <w:rPr>
          <w:rFonts w:asciiTheme="minorHAnsi" w:hAnsiTheme="minorHAnsi" w:cs="Arial"/>
          <w:color w:val="404040" w:themeColor="text1" w:themeTint="BF"/>
        </w:rPr>
        <w:t>“</w:t>
      </w:r>
      <w:r w:rsidR="00CD14EA" w:rsidRPr="00645DE3">
        <w:rPr>
          <w:rFonts w:asciiTheme="minorHAnsi" w:hAnsiTheme="minorHAnsi" w:cs="Arial"/>
          <w:color w:val="404040" w:themeColor="text1" w:themeTint="BF"/>
        </w:rPr>
        <w:t xml:space="preserve"> </w:t>
      </w:r>
      <w:r w:rsidR="00645DE3">
        <w:rPr>
          <w:rFonts w:asciiTheme="minorHAnsi" w:hAnsiTheme="minorHAnsi" w:cs="Arial"/>
          <w:color w:val="404040" w:themeColor="text1" w:themeTint="BF"/>
        </w:rPr>
        <w:t>ist ein spezieller Coaching- und B</w:t>
      </w:r>
      <w:r w:rsidR="00CD14EA" w:rsidRPr="00645DE3">
        <w:rPr>
          <w:rFonts w:asciiTheme="minorHAnsi" w:hAnsiTheme="minorHAnsi" w:cs="Arial"/>
          <w:color w:val="404040" w:themeColor="text1" w:themeTint="BF"/>
        </w:rPr>
        <w:t>eratungsansatz</w:t>
      </w:r>
      <w:r w:rsidR="00645DE3">
        <w:rPr>
          <w:rFonts w:asciiTheme="minorHAnsi" w:hAnsiTheme="minorHAnsi" w:cs="Arial"/>
          <w:color w:val="404040" w:themeColor="text1" w:themeTint="BF"/>
        </w:rPr>
        <w:t xml:space="preserve">, </w:t>
      </w:r>
      <w:r w:rsidR="00AB13C3">
        <w:rPr>
          <w:rFonts w:asciiTheme="minorHAnsi" w:hAnsiTheme="minorHAnsi" w:cs="Arial"/>
          <w:color w:val="404040" w:themeColor="text1" w:themeTint="BF"/>
        </w:rPr>
        <w:br/>
      </w:r>
      <w:r w:rsidR="00645DE3">
        <w:rPr>
          <w:rFonts w:asciiTheme="minorHAnsi" w:hAnsiTheme="minorHAnsi" w:cs="Arial"/>
          <w:color w:val="404040" w:themeColor="text1" w:themeTint="BF"/>
        </w:rPr>
        <w:t xml:space="preserve">der bei uns erst wenig verbreitet </w:t>
      </w:r>
      <w:r w:rsidR="00CD14EA" w:rsidRPr="00645DE3">
        <w:rPr>
          <w:rFonts w:asciiTheme="minorHAnsi" w:hAnsiTheme="minorHAnsi" w:cs="Arial"/>
          <w:color w:val="404040" w:themeColor="text1" w:themeTint="BF"/>
        </w:rPr>
        <w:t xml:space="preserve">ist. </w:t>
      </w:r>
      <w:r w:rsidR="00645DE3">
        <w:rPr>
          <w:rFonts w:asciiTheme="minorHAnsi" w:hAnsiTheme="minorHAnsi" w:cs="Arial"/>
          <w:color w:val="404040" w:themeColor="text1" w:themeTint="BF"/>
        </w:rPr>
        <w:t xml:space="preserve">Die Wirksamkeit beruht auf der </w:t>
      </w:r>
      <w:r w:rsidR="00CD14EA" w:rsidRPr="00645DE3">
        <w:rPr>
          <w:rFonts w:asciiTheme="minorHAnsi" w:hAnsiTheme="minorHAnsi" w:cs="Arial"/>
          <w:color w:val="404040" w:themeColor="text1" w:themeTint="BF"/>
        </w:rPr>
        <w:t xml:space="preserve">Kombination von Sprechen </w:t>
      </w:r>
      <w:r w:rsidR="00645DE3">
        <w:rPr>
          <w:rFonts w:asciiTheme="minorHAnsi" w:hAnsiTheme="minorHAnsi" w:cs="Arial"/>
          <w:color w:val="404040" w:themeColor="text1" w:themeTint="BF"/>
        </w:rPr>
        <w:t>(Talk) und Gehen (Walk)</w:t>
      </w:r>
      <w:r w:rsidR="00AB13C3">
        <w:rPr>
          <w:rFonts w:asciiTheme="minorHAnsi" w:hAnsiTheme="minorHAnsi" w:cs="Arial"/>
          <w:color w:val="404040" w:themeColor="text1" w:themeTint="BF"/>
        </w:rPr>
        <w:t xml:space="preserve"> mit Fokus auf das Thema Berufung</w:t>
      </w:r>
      <w:r w:rsidR="00645DE3">
        <w:rPr>
          <w:rFonts w:asciiTheme="minorHAnsi" w:hAnsiTheme="minorHAnsi" w:cs="Arial"/>
          <w:color w:val="404040" w:themeColor="text1" w:themeTint="BF"/>
        </w:rPr>
        <w:t xml:space="preserve">. Die körperliche </w:t>
      </w:r>
      <w:r w:rsidR="00CD14EA" w:rsidRPr="00645DE3">
        <w:rPr>
          <w:rFonts w:asciiTheme="minorHAnsi" w:hAnsiTheme="minorHAnsi" w:cs="Arial"/>
          <w:color w:val="404040" w:themeColor="text1" w:themeTint="BF"/>
        </w:rPr>
        <w:t>Bewegung in der</w:t>
      </w:r>
      <w:r w:rsidR="00645DE3">
        <w:rPr>
          <w:rFonts w:asciiTheme="minorHAnsi" w:hAnsiTheme="minorHAnsi" w:cs="Arial"/>
          <w:color w:val="404040" w:themeColor="text1" w:themeTint="BF"/>
        </w:rPr>
        <w:t xml:space="preserve"> Natur löst innere Denkblockaden und lässt innere Bilder entstehen. Während des Gehens werden immer wieder Fragen als Impulse gegeben</w:t>
      </w:r>
      <w:r w:rsidR="00CD14EA" w:rsidRPr="00645DE3">
        <w:rPr>
          <w:rFonts w:asciiTheme="minorHAnsi" w:hAnsiTheme="minorHAnsi" w:cs="Arial"/>
          <w:color w:val="404040" w:themeColor="text1" w:themeTint="BF"/>
        </w:rPr>
        <w:t xml:space="preserve">, die </w:t>
      </w:r>
      <w:r w:rsidR="00645DE3">
        <w:rPr>
          <w:rFonts w:asciiTheme="minorHAnsi" w:hAnsiTheme="minorHAnsi" w:cs="Arial"/>
          <w:color w:val="404040" w:themeColor="text1" w:themeTint="BF"/>
        </w:rPr>
        <w:t>Menschen auf den</w:t>
      </w:r>
      <w:r w:rsidR="00CD14EA" w:rsidRPr="00645DE3">
        <w:rPr>
          <w:rFonts w:asciiTheme="minorHAnsi" w:hAnsiTheme="minorHAnsi" w:cs="Arial"/>
          <w:color w:val="404040" w:themeColor="text1" w:themeTint="BF"/>
        </w:rPr>
        <w:t xml:space="preserve"> Weg zu Ihrer Berufung </w:t>
      </w:r>
      <w:r w:rsidR="00645DE3">
        <w:rPr>
          <w:rFonts w:asciiTheme="minorHAnsi" w:hAnsiTheme="minorHAnsi" w:cs="Arial"/>
          <w:color w:val="404040" w:themeColor="text1" w:themeTint="BF"/>
        </w:rPr>
        <w:t>führen</w:t>
      </w:r>
      <w:r w:rsidR="00CD14EA" w:rsidRPr="00645DE3">
        <w:rPr>
          <w:rFonts w:asciiTheme="minorHAnsi" w:hAnsiTheme="minorHAnsi" w:cs="Arial"/>
          <w:color w:val="404040" w:themeColor="text1" w:themeTint="BF"/>
        </w:rPr>
        <w:t xml:space="preserve">. </w:t>
      </w:r>
      <w:r w:rsidR="00645DE3">
        <w:rPr>
          <w:rFonts w:asciiTheme="minorHAnsi" w:hAnsiTheme="minorHAnsi" w:cs="Arial"/>
          <w:color w:val="404040" w:themeColor="text1" w:themeTint="BF"/>
        </w:rPr>
        <w:t xml:space="preserve"> </w:t>
      </w:r>
    </w:p>
    <w:p w:rsidR="00CD14EA" w:rsidRPr="00645DE3" w:rsidRDefault="00AB13C3" w:rsidP="00CD14EA">
      <w:pPr>
        <w:rPr>
          <w:rFonts w:asciiTheme="minorHAnsi" w:hAnsiTheme="minorHAnsi" w:cs="Arial"/>
          <w:color w:val="404040" w:themeColor="text1" w:themeTint="BF"/>
        </w:rPr>
      </w:pPr>
      <w:r>
        <w:rPr>
          <w:rFonts w:asciiTheme="minorHAnsi" w:hAnsiTheme="minorHAnsi" w:cs="Arial"/>
          <w:b/>
          <w:bCs/>
          <w:color w:val="404040" w:themeColor="text1" w:themeTint="BF"/>
        </w:rPr>
        <w:t>Ein Weg seiner Berufung auf die Spur zu kommen</w:t>
      </w:r>
    </w:p>
    <w:p w:rsidR="00CD14EA" w:rsidRPr="00645DE3" w:rsidRDefault="00AB13C3" w:rsidP="00CD14EA">
      <w:pPr>
        <w:rPr>
          <w:rFonts w:asciiTheme="minorHAnsi" w:hAnsiTheme="minorHAnsi" w:cs="Arial"/>
          <w:color w:val="404040" w:themeColor="text1" w:themeTint="BF"/>
        </w:rPr>
      </w:pPr>
      <w:r>
        <w:rPr>
          <w:rFonts w:asciiTheme="minorHAnsi" w:hAnsiTheme="minorHAnsi" w:cs="Arial"/>
          <w:color w:val="404040" w:themeColor="text1" w:themeTint="BF"/>
        </w:rPr>
        <w:t>Mit Eigenreflektion und</w:t>
      </w:r>
      <w:r w:rsidR="00CD14EA" w:rsidRPr="00645DE3">
        <w:rPr>
          <w:rFonts w:asciiTheme="minorHAnsi" w:hAnsiTheme="minorHAnsi" w:cs="Arial"/>
          <w:color w:val="404040" w:themeColor="text1" w:themeTint="BF"/>
        </w:rPr>
        <w:t xml:space="preserve"> inspirierenden Gespräche</w:t>
      </w:r>
      <w:r>
        <w:rPr>
          <w:rFonts w:asciiTheme="minorHAnsi" w:hAnsiTheme="minorHAnsi" w:cs="Arial"/>
          <w:color w:val="404040" w:themeColor="text1" w:themeTint="BF"/>
        </w:rPr>
        <w:t>n</w:t>
      </w:r>
      <w:r w:rsidR="00CD14EA" w:rsidRPr="00645DE3">
        <w:rPr>
          <w:rFonts w:asciiTheme="minorHAnsi" w:hAnsiTheme="minorHAnsi" w:cs="Arial"/>
          <w:color w:val="404040" w:themeColor="text1" w:themeTint="BF"/>
        </w:rPr>
        <w:t xml:space="preserve"> in der traumhaften Landschaft der </w:t>
      </w:r>
      <w:proofErr w:type="spellStart"/>
      <w:r w:rsidR="00CD14EA" w:rsidRPr="00645DE3">
        <w:rPr>
          <w:rFonts w:asciiTheme="minorHAnsi" w:hAnsiTheme="minorHAnsi" w:cs="Arial"/>
          <w:color w:val="404040" w:themeColor="text1" w:themeTint="BF"/>
        </w:rPr>
        <w:t>Ammergauer</w:t>
      </w:r>
      <w:proofErr w:type="spellEnd"/>
      <w:r w:rsidR="00CD14EA" w:rsidRPr="00645DE3">
        <w:rPr>
          <w:rFonts w:asciiTheme="minorHAnsi" w:hAnsiTheme="minorHAnsi" w:cs="Arial"/>
          <w:color w:val="404040" w:themeColor="text1" w:themeTint="BF"/>
        </w:rPr>
        <w:t xml:space="preserve"> Alpen </w:t>
      </w:r>
      <w:r>
        <w:rPr>
          <w:rFonts w:asciiTheme="minorHAnsi" w:hAnsiTheme="minorHAnsi" w:cs="Arial"/>
          <w:color w:val="404040" w:themeColor="text1" w:themeTint="BF"/>
        </w:rPr>
        <w:t xml:space="preserve">können die Teilnehmer </w:t>
      </w:r>
      <w:r w:rsidR="00CD14EA" w:rsidRPr="00645DE3">
        <w:rPr>
          <w:rFonts w:asciiTheme="minorHAnsi" w:hAnsiTheme="minorHAnsi" w:cs="Arial"/>
          <w:color w:val="404040" w:themeColor="text1" w:themeTint="BF"/>
        </w:rPr>
        <w:t>neue Perspektiven und Wege für sich entdecken. Wege, die an Ihre bisherigen Erfahrungen und Kompetenzen anknüpfen und neue - vergessene - Potenziale erschließen.</w:t>
      </w:r>
    </w:p>
    <w:p w:rsidR="004434E0" w:rsidRPr="000E6FAD" w:rsidRDefault="00AB13C3">
      <w:pPr>
        <w:rPr>
          <w:color w:val="404040" w:themeColor="text1" w:themeTint="BF"/>
        </w:rPr>
      </w:pPr>
      <w:r>
        <w:rPr>
          <w:rFonts w:asciiTheme="minorHAnsi" w:hAnsiTheme="minorHAnsi" w:cs="Arial"/>
          <w:color w:val="404040" w:themeColor="text1" w:themeTint="BF"/>
        </w:rPr>
        <w:t>Das Ziel ist es – ähnlich wie beim „Jakobsweg“ - Abstand zum Alltag und den eigenen festgefahrenen Denkstrukturen zu bekommen</w:t>
      </w:r>
      <w:r w:rsidR="00CD14EA" w:rsidRPr="00645DE3">
        <w:rPr>
          <w:rFonts w:asciiTheme="minorHAnsi" w:hAnsiTheme="minorHAnsi" w:cs="Arial"/>
          <w:color w:val="404040" w:themeColor="text1" w:themeTint="BF"/>
        </w:rPr>
        <w:t xml:space="preserve"> </w:t>
      </w:r>
      <w:r>
        <w:rPr>
          <w:rFonts w:asciiTheme="minorHAnsi" w:hAnsiTheme="minorHAnsi" w:cs="Arial"/>
          <w:color w:val="404040" w:themeColor="text1" w:themeTint="BF"/>
        </w:rPr>
        <w:t>und dadurch</w:t>
      </w:r>
      <w:r w:rsidR="00CD14EA" w:rsidRPr="00645DE3">
        <w:rPr>
          <w:rFonts w:asciiTheme="minorHAnsi" w:hAnsiTheme="minorHAnsi" w:cs="Arial"/>
          <w:color w:val="404040" w:themeColor="text1" w:themeTint="BF"/>
        </w:rPr>
        <w:t xml:space="preserve"> neue Perspektiven und Lösungen</w:t>
      </w:r>
      <w:r>
        <w:rPr>
          <w:rFonts w:asciiTheme="minorHAnsi" w:hAnsiTheme="minorHAnsi" w:cs="Arial"/>
          <w:color w:val="404040" w:themeColor="text1" w:themeTint="BF"/>
        </w:rPr>
        <w:t xml:space="preserve"> zu entwickeln</w:t>
      </w:r>
      <w:r w:rsidR="00CD14EA" w:rsidRPr="00645DE3">
        <w:rPr>
          <w:rFonts w:asciiTheme="minorHAnsi" w:hAnsiTheme="minorHAnsi" w:cs="Arial"/>
          <w:color w:val="404040" w:themeColor="text1" w:themeTint="BF"/>
        </w:rPr>
        <w:t xml:space="preserve">. </w:t>
      </w:r>
      <w:r>
        <w:rPr>
          <w:rFonts w:asciiTheme="minorHAnsi" w:hAnsiTheme="minorHAnsi" w:cs="Arial"/>
          <w:color w:val="404040" w:themeColor="text1" w:themeTint="BF"/>
        </w:rPr>
        <w:t>Ein besonderer Weg in die berufliche Neuorientierung.</w:t>
      </w:r>
      <w:r>
        <w:rPr>
          <w:rFonts w:asciiTheme="minorHAnsi" w:hAnsiTheme="minorHAnsi" w:cs="Arial"/>
          <w:color w:val="404040" w:themeColor="text1" w:themeTint="BF"/>
        </w:rPr>
        <w:br/>
      </w:r>
      <w:r w:rsidR="006F0C5E" w:rsidRPr="00645DE3">
        <w:rPr>
          <w:rFonts w:asciiTheme="minorHAnsi" w:hAnsiTheme="minorHAnsi"/>
          <w:color w:val="404040" w:themeColor="text1" w:themeTint="BF"/>
        </w:rPr>
        <w:br/>
      </w:r>
      <w:r w:rsidR="00CD14EA" w:rsidRPr="00645DE3">
        <w:rPr>
          <w:rFonts w:asciiTheme="minorHAnsi" w:hAnsiTheme="minorHAnsi"/>
          <w:color w:val="404040" w:themeColor="text1" w:themeTint="BF"/>
        </w:rPr>
        <w:t>Weitere I</w:t>
      </w:r>
      <w:r w:rsidR="00CD14EA">
        <w:rPr>
          <w:color w:val="404040" w:themeColor="text1" w:themeTint="BF"/>
        </w:rPr>
        <w:t>nfos</w:t>
      </w:r>
      <w:r w:rsidR="006F0C5E">
        <w:rPr>
          <w:color w:val="404040" w:themeColor="text1" w:themeTint="BF"/>
        </w:rPr>
        <w:t xml:space="preserve"> </w:t>
      </w:r>
      <w:r w:rsidR="00CD14EA">
        <w:rPr>
          <w:color w:val="404040" w:themeColor="text1" w:themeTint="BF"/>
        </w:rPr>
        <w:t>auf der BERUFUNGS-</w:t>
      </w:r>
      <w:r w:rsidR="006F0C5E">
        <w:rPr>
          <w:color w:val="404040" w:themeColor="text1" w:themeTint="BF"/>
        </w:rPr>
        <w:t xml:space="preserve">EXPERTEN-SEITE: </w:t>
      </w:r>
      <w:hyperlink r:id="rId7" w:history="1">
        <w:r w:rsidR="00471AF7" w:rsidRPr="00F0490F">
          <w:rPr>
            <w:rStyle w:val="Hyperlink"/>
          </w:rPr>
          <w:t>www.berufungsberatung.com</w:t>
        </w:r>
      </w:hyperlink>
    </w:p>
    <w:sectPr w:rsidR="004434E0" w:rsidRPr="000E6FAD" w:rsidSect="004445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7" w:right="1417" w:bottom="1134" w:left="1417" w:header="720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C51" w:rsidRDefault="00B81C51" w:rsidP="004445CA">
      <w:pPr>
        <w:spacing w:after="0" w:line="240" w:lineRule="auto"/>
      </w:pPr>
      <w:r>
        <w:separator/>
      </w:r>
    </w:p>
  </w:endnote>
  <w:endnote w:type="continuationSeparator" w:id="0">
    <w:p w:rsidR="00B81C51" w:rsidRDefault="00B81C51" w:rsidP="0044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BB8" w:rsidRDefault="00193BB8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E23" w:rsidRPr="000E01B4" w:rsidRDefault="00601E23" w:rsidP="00601E23">
    <w:pPr>
      <w:pStyle w:val="Fuzeile"/>
      <w:tabs>
        <w:tab w:val="clear" w:pos="9072"/>
        <w:tab w:val="right" w:pos="9214"/>
      </w:tabs>
      <w:ind w:right="-143"/>
      <w:jc w:val="center"/>
      <w:rPr>
        <w:rFonts w:ascii="Humnst777 BT" w:hAnsi="Humnst777 BT"/>
        <w:color w:val="595959"/>
        <w:sz w:val="15"/>
        <w:szCs w:val="15"/>
      </w:rPr>
    </w:pPr>
    <w:r w:rsidRPr="000E01B4">
      <w:rPr>
        <w:rFonts w:ascii="Humnst777 BT" w:hAnsi="Humnst777 BT"/>
        <w:color w:val="595959"/>
        <w:sz w:val="15"/>
        <w:szCs w:val="15"/>
      </w:rPr>
      <w:t xml:space="preserve">Berufungsberatung nach Ursula Maria Lang® / Villa Rosa – </w:t>
    </w:r>
    <w:proofErr w:type="spellStart"/>
    <w:r w:rsidRPr="000E01B4">
      <w:rPr>
        <w:rFonts w:ascii="Humnst777 BT" w:hAnsi="Humnst777 BT"/>
        <w:color w:val="595959"/>
        <w:sz w:val="15"/>
        <w:szCs w:val="15"/>
      </w:rPr>
      <w:t>Schönbichlstrasse</w:t>
    </w:r>
    <w:proofErr w:type="spellEnd"/>
    <w:r w:rsidRPr="000E01B4">
      <w:rPr>
        <w:rFonts w:ascii="Humnst777 BT" w:hAnsi="Humnst777 BT"/>
        <w:color w:val="595959"/>
        <w:sz w:val="15"/>
        <w:szCs w:val="15"/>
      </w:rPr>
      <w:t xml:space="preserve"> 27 / D - 82211 Herrsching am Ammersee</w:t>
    </w:r>
    <w:r w:rsidRPr="000E01B4">
      <w:rPr>
        <w:rFonts w:ascii="Humnst777 BT" w:hAnsi="Humnst777 BT"/>
        <w:color w:val="595959"/>
        <w:sz w:val="15"/>
        <w:szCs w:val="15"/>
      </w:rPr>
      <w:br/>
      <w:t>Tel. 0049+</w:t>
    </w:r>
    <w:r w:rsidR="00193BB8">
      <w:rPr>
        <w:rFonts w:ascii="Humnst777 BT" w:hAnsi="Humnst777 BT"/>
        <w:color w:val="595959"/>
        <w:sz w:val="15"/>
        <w:szCs w:val="15"/>
      </w:rPr>
      <w:t>8152-396 10 70</w:t>
    </w:r>
    <w:r w:rsidRPr="000E01B4">
      <w:rPr>
        <w:rFonts w:ascii="Humnst777 BT" w:hAnsi="Humnst777 BT"/>
        <w:color w:val="595959"/>
        <w:sz w:val="15"/>
        <w:szCs w:val="15"/>
      </w:rPr>
      <w:t xml:space="preserve">  /  Fax. 0049+</w:t>
    </w:r>
    <w:r w:rsidR="00193BB8">
      <w:rPr>
        <w:rFonts w:ascii="Humnst777 BT" w:hAnsi="Humnst777 BT"/>
        <w:color w:val="595959"/>
        <w:sz w:val="15"/>
        <w:szCs w:val="15"/>
      </w:rPr>
      <w:t>8152</w:t>
    </w:r>
    <w:r w:rsidRPr="000E01B4">
      <w:rPr>
        <w:rFonts w:ascii="Humnst777 BT" w:hAnsi="Humnst777 BT"/>
        <w:color w:val="595959"/>
        <w:sz w:val="15"/>
        <w:szCs w:val="15"/>
      </w:rPr>
      <w:t>+</w:t>
    </w:r>
    <w:r w:rsidR="00193BB8">
      <w:rPr>
        <w:rFonts w:ascii="Humnst777 BT" w:hAnsi="Humnst777 BT"/>
        <w:color w:val="595959"/>
        <w:sz w:val="15"/>
        <w:szCs w:val="15"/>
      </w:rPr>
      <w:t>396 10 71</w:t>
    </w:r>
    <w:r w:rsidRPr="000E01B4">
      <w:rPr>
        <w:rFonts w:ascii="Humnst777 BT" w:hAnsi="Humnst777 BT"/>
        <w:color w:val="595959"/>
        <w:sz w:val="15"/>
        <w:szCs w:val="15"/>
      </w:rPr>
      <w:t xml:space="preserve">  /  info@berufungsberatung.com  /  www.berufungsberatung.com</w:t>
    </w:r>
  </w:p>
  <w:p w:rsidR="004445CA" w:rsidRPr="006E76FD" w:rsidRDefault="00193BB8" w:rsidP="006E76FD">
    <w:pPr>
      <w:tabs>
        <w:tab w:val="left" w:pos="3969"/>
        <w:tab w:val="left" w:pos="6804"/>
      </w:tabs>
      <w:rPr>
        <w:rFonts w:ascii="Humnst777 BT" w:hAnsi="Humnst777 BT"/>
        <w:color w:val="595959"/>
        <w:sz w:val="15"/>
        <w:szCs w:val="15"/>
      </w:rPr>
    </w:pPr>
    <w:r>
      <w:rPr>
        <w:rFonts w:ascii="Humnst777 BT" w:hAnsi="Humnst777 BT"/>
        <w:color w:val="595959"/>
        <w:sz w:val="15"/>
        <w:szCs w:val="15"/>
      </w:rPr>
      <w:t xml:space="preserve">      </w:t>
    </w:r>
    <w:r w:rsidR="00601E23" w:rsidRPr="000E01B4">
      <w:rPr>
        <w:rFonts w:ascii="Humnst777 BT" w:hAnsi="Humnst777 BT"/>
        <w:color w:val="595959"/>
        <w:sz w:val="15"/>
        <w:szCs w:val="15"/>
      </w:rPr>
      <w:t xml:space="preserve">Raiffeisenbank Lech-Ammersee in </w:t>
    </w:r>
    <w:proofErr w:type="spellStart"/>
    <w:r w:rsidR="00601E23" w:rsidRPr="000E01B4">
      <w:rPr>
        <w:rFonts w:ascii="Humnst777 BT" w:hAnsi="Humnst777 BT"/>
        <w:color w:val="595959"/>
        <w:sz w:val="15"/>
        <w:szCs w:val="15"/>
      </w:rPr>
      <w:t>Diessen</w:t>
    </w:r>
    <w:proofErr w:type="spellEnd"/>
    <w:r w:rsidR="00601E23" w:rsidRPr="000E01B4">
      <w:rPr>
        <w:rFonts w:ascii="Humnst777 BT" w:hAnsi="Humnst777 BT"/>
        <w:color w:val="595959"/>
        <w:sz w:val="15"/>
        <w:szCs w:val="15"/>
      </w:rPr>
      <w:t>/Ammersee; Konto-Nr.: 55 12 10 BLZ: 701 695 41</w:t>
    </w:r>
    <w:r w:rsidR="00601E23">
      <w:rPr>
        <w:rFonts w:ascii="Humnst777 BT" w:hAnsi="Humnst777 BT"/>
        <w:color w:val="595959"/>
        <w:sz w:val="15"/>
        <w:szCs w:val="15"/>
      </w:rPr>
      <w:t xml:space="preserve">; </w:t>
    </w:r>
    <w:r w:rsidR="00601E23" w:rsidRPr="000E01B4">
      <w:rPr>
        <w:rFonts w:ascii="Humnst777 BT" w:hAnsi="Humnst777 BT"/>
        <w:color w:val="595959"/>
        <w:sz w:val="15"/>
        <w:szCs w:val="15"/>
      </w:rPr>
      <w:t>®</w:t>
    </w:r>
    <w:r w:rsidR="00601E23">
      <w:rPr>
        <w:rFonts w:ascii="Humnst777 BT" w:hAnsi="Humnst777 BT"/>
        <w:color w:val="595959"/>
        <w:sz w:val="15"/>
        <w:szCs w:val="15"/>
      </w:rPr>
      <w:t xml:space="preserve"> R</w:t>
    </w:r>
    <w:r w:rsidR="00601E23" w:rsidRPr="000E01B4">
      <w:rPr>
        <w:rFonts w:ascii="Humnst777 BT" w:hAnsi="Humnst777 BT"/>
        <w:color w:val="595959"/>
        <w:sz w:val="15"/>
        <w:szCs w:val="15"/>
      </w:rPr>
      <w:t>egistered Trademark 008 505 321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BB8" w:rsidRDefault="00193BB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C51" w:rsidRDefault="00B81C51" w:rsidP="004445CA">
      <w:pPr>
        <w:spacing w:after="0" w:line="240" w:lineRule="auto"/>
      </w:pPr>
      <w:r w:rsidRPr="004445CA">
        <w:rPr>
          <w:color w:val="000000"/>
        </w:rPr>
        <w:separator/>
      </w:r>
    </w:p>
  </w:footnote>
  <w:footnote w:type="continuationSeparator" w:id="0">
    <w:p w:rsidR="00B81C51" w:rsidRDefault="00B81C51" w:rsidP="0044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BB8" w:rsidRDefault="00193BB8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E23" w:rsidRDefault="00601E23" w:rsidP="00601E23">
    <w:pPr>
      <w:pStyle w:val="Kopfzeile"/>
      <w:jc w:val="center"/>
    </w:pPr>
    <w:r>
      <w:rPr>
        <w:noProof/>
      </w:rPr>
      <w:drawing>
        <wp:inline distT="0" distB="0" distL="0" distR="0">
          <wp:extent cx="827020" cy="446686"/>
          <wp:effectExtent l="19050" t="0" r="0" b="0"/>
          <wp:docPr id="2" name="Bild 1" descr="Logo-Berufungsberat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erufungsberatu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081" cy="4467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BB8" w:rsidRDefault="00193BB8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F43F85AD-EF81-4171-982C-130A1A14EB0F}"/>
    <w:docVar w:name="dgnword-eventsink" w:val="94037216"/>
  </w:docVars>
  <w:rsids>
    <w:rsidRoot w:val="004445CA"/>
    <w:rsid w:val="000403F4"/>
    <w:rsid w:val="00090639"/>
    <w:rsid w:val="000A0A0B"/>
    <w:rsid w:val="000E6FAD"/>
    <w:rsid w:val="000E77A6"/>
    <w:rsid w:val="00193BB8"/>
    <w:rsid w:val="0035676B"/>
    <w:rsid w:val="003A5008"/>
    <w:rsid w:val="004434E0"/>
    <w:rsid w:val="004445CA"/>
    <w:rsid w:val="0044678C"/>
    <w:rsid w:val="00471AF7"/>
    <w:rsid w:val="004E3D43"/>
    <w:rsid w:val="005C4092"/>
    <w:rsid w:val="00601E23"/>
    <w:rsid w:val="00645AAD"/>
    <w:rsid w:val="00645DE3"/>
    <w:rsid w:val="00696A99"/>
    <w:rsid w:val="006E76FD"/>
    <w:rsid w:val="006F0C5E"/>
    <w:rsid w:val="007444F7"/>
    <w:rsid w:val="00762A1B"/>
    <w:rsid w:val="00787AAD"/>
    <w:rsid w:val="007F1525"/>
    <w:rsid w:val="00805343"/>
    <w:rsid w:val="00950266"/>
    <w:rsid w:val="00963F0C"/>
    <w:rsid w:val="00AA0D50"/>
    <w:rsid w:val="00AB13C3"/>
    <w:rsid w:val="00AB7A68"/>
    <w:rsid w:val="00B350FC"/>
    <w:rsid w:val="00B81C51"/>
    <w:rsid w:val="00BF4B3F"/>
    <w:rsid w:val="00C655FD"/>
    <w:rsid w:val="00CD14EA"/>
    <w:rsid w:val="00D03CF6"/>
    <w:rsid w:val="00D126AC"/>
    <w:rsid w:val="00D45FE3"/>
    <w:rsid w:val="00D844BE"/>
    <w:rsid w:val="00D859D9"/>
    <w:rsid w:val="00D93999"/>
    <w:rsid w:val="00DC14AE"/>
    <w:rsid w:val="00DF755C"/>
    <w:rsid w:val="00E55087"/>
    <w:rsid w:val="00E67495"/>
    <w:rsid w:val="00EF6454"/>
    <w:rsid w:val="00FB6F2D"/>
    <w:rsid w:val="00FD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Lucida Sans Unicode" w:hAnsi="Trebuchet MS" w:cs="Tahoma"/>
        <w:kern w:val="3"/>
        <w:sz w:val="24"/>
        <w:szCs w:val="24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4445CA"/>
    <w:pPr>
      <w:widowControl/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4445CA"/>
    <w:pPr>
      <w:keepNext/>
      <w:spacing w:before="240" w:after="120"/>
    </w:pPr>
    <w:rPr>
      <w:rFonts w:ascii="Trebuchet MS" w:eastAsia="MS Mincho" w:hAnsi="Trebuchet MS" w:cs="Tahoma"/>
      <w:sz w:val="28"/>
      <w:szCs w:val="28"/>
    </w:rPr>
  </w:style>
  <w:style w:type="paragraph" w:customStyle="1" w:styleId="Textbody">
    <w:name w:val="Text body"/>
    <w:basedOn w:val="Standard"/>
    <w:rsid w:val="004445CA"/>
    <w:pPr>
      <w:spacing w:after="120"/>
    </w:pPr>
  </w:style>
  <w:style w:type="paragraph" w:styleId="Liste">
    <w:name w:val="List"/>
    <w:basedOn w:val="Textbody"/>
    <w:rsid w:val="004445CA"/>
    <w:rPr>
      <w:rFonts w:ascii="Trebuchet MS" w:hAnsi="Trebuchet MS" w:cs="Tahoma"/>
      <w:sz w:val="24"/>
    </w:rPr>
  </w:style>
  <w:style w:type="paragraph" w:customStyle="1" w:styleId="Beschriftung1">
    <w:name w:val="Beschriftung1"/>
    <w:basedOn w:val="Standard"/>
    <w:rsid w:val="004445CA"/>
    <w:pPr>
      <w:suppressLineNumbers/>
      <w:spacing w:before="120" w:after="120"/>
    </w:pPr>
    <w:rPr>
      <w:rFonts w:ascii="Trebuchet MS" w:hAnsi="Trebuchet MS" w:cs="Tahoma"/>
      <w:i/>
      <w:iCs/>
      <w:sz w:val="24"/>
      <w:szCs w:val="24"/>
    </w:rPr>
  </w:style>
  <w:style w:type="paragraph" w:customStyle="1" w:styleId="Index">
    <w:name w:val="Index"/>
    <w:basedOn w:val="Standard"/>
    <w:rsid w:val="004445CA"/>
    <w:pPr>
      <w:suppressLineNumbers/>
    </w:pPr>
    <w:rPr>
      <w:rFonts w:ascii="Trebuchet MS" w:hAnsi="Trebuchet MS" w:cs="Tahoma"/>
      <w:sz w:val="24"/>
    </w:rPr>
  </w:style>
  <w:style w:type="paragraph" w:customStyle="1" w:styleId="Kopfzeile1">
    <w:name w:val="Kopfzeile1"/>
    <w:basedOn w:val="Standard"/>
    <w:rsid w:val="004445CA"/>
    <w:pPr>
      <w:spacing w:after="0" w:line="240" w:lineRule="auto"/>
    </w:pPr>
  </w:style>
  <w:style w:type="paragraph" w:customStyle="1" w:styleId="Fuzeile1">
    <w:name w:val="Fußzeile1"/>
    <w:basedOn w:val="Standard"/>
    <w:rsid w:val="004445CA"/>
    <w:pPr>
      <w:spacing w:after="0" w:line="240" w:lineRule="auto"/>
    </w:pPr>
  </w:style>
  <w:style w:type="paragraph" w:styleId="Sprechblasentext">
    <w:name w:val="Balloon Text"/>
    <w:basedOn w:val="Standard"/>
    <w:rsid w:val="0044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4445CA"/>
    <w:rPr>
      <w:color w:val="0000FF"/>
      <w:u w:val="single"/>
    </w:rPr>
  </w:style>
  <w:style w:type="character" w:customStyle="1" w:styleId="KopfzeileZchn">
    <w:name w:val="Kopfzeile Zchn"/>
    <w:basedOn w:val="Absatz-Standardschriftart"/>
    <w:rsid w:val="004445CA"/>
  </w:style>
  <w:style w:type="character" w:customStyle="1" w:styleId="FuzeileZchn">
    <w:name w:val="Fußzeile Zchn"/>
    <w:basedOn w:val="Absatz-Standardschriftart"/>
    <w:uiPriority w:val="99"/>
    <w:rsid w:val="004445CA"/>
  </w:style>
  <w:style w:type="character" w:customStyle="1" w:styleId="SprechblasentextZchn">
    <w:name w:val="Sprechblasentext Zchn"/>
    <w:rsid w:val="004445CA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1"/>
    <w:uiPriority w:val="99"/>
    <w:unhideWhenUsed/>
    <w:rsid w:val="00444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1">
    <w:name w:val="Fußzeile Zchn1"/>
    <w:basedOn w:val="Absatz-Standardschriftart"/>
    <w:link w:val="Fuzeile"/>
    <w:uiPriority w:val="99"/>
    <w:semiHidden/>
    <w:rsid w:val="004445CA"/>
    <w:rPr>
      <w:rFonts w:ascii="Calibri" w:eastAsia="Calibri" w:hAnsi="Calibri" w:cs="Calibri"/>
      <w:sz w:val="22"/>
      <w:szCs w:val="22"/>
    </w:rPr>
  </w:style>
  <w:style w:type="paragraph" w:styleId="Kopfzeile">
    <w:name w:val="header"/>
    <w:basedOn w:val="Standard"/>
    <w:link w:val="KopfzeileZchn1"/>
    <w:uiPriority w:val="99"/>
    <w:unhideWhenUsed/>
    <w:rsid w:val="00601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1">
    <w:name w:val="Kopfzeile Zchn1"/>
    <w:basedOn w:val="Absatz-Standardschriftart"/>
    <w:link w:val="Kopfzeile"/>
    <w:uiPriority w:val="99"/>
    <w:rsid w:val="00601E23"/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471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Lucida Sans Unicode" w:hAnsi="Trebuchet MS" w:cs="Tahoma"/>
        <w:kern w:val="3"/>
        <w:sz w:val="24"/>
        <w:szCs w:val="24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4445CA"/>
    <w:pPr>
      <w:widowControl/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4445CA"/>
    <w:pPr>
      <w:keepNext/>
      <w:spacing w:before="240" w:after="120"/>
    </w:pPr>
    <w:rPr>
      <w:rFonts w:ascii="Trebuchet MS" w:eastAsia="MS Mincho" w:hAnsi="Trebuchet MS" w:cs="Tahoma"/>
      <w:sz w:val="28"/>
      <w:szCs w:val="28"/>
    </w:rPr>
  </w:style>
  <w:style w:type="paragraph" w:customStyle="1" w:styleId="Textbody">
    <w:name w:val="Text body"/>
    <w:basedOn w:val="Standard"/>
    <w:rsid w:val="004445CA"/>
    <w:pPr>
      <w:spacing w:after="120"/>
    </w:pPr>
  </w:style>
  <w:style w:type="paragraph" w:styleId="Liste">
    <w:name w:val="List"/>
    <w:basedOn w:val="Textbody"/>
    <w:rsid w:val="004445CA"/>
    <w:rPr>
      <w:rFonts w:ascii="Trebuchet MS" w:hAnsi="Trebuchet MS" w:cs="Tahoma"/>
      <w:sz w:val="24"/>
    </w:rPr>
  </w:style>
  <w:style w:type="paragraph" w:customStyle="1" w:styleId="Beschriftung1">
    <w:name w:val="Beschriftung1"/>
    <w:basedOn w:val="Standard"/>
    <w:rsid w:val="004445CA"/>
    <w:pPr>
      <w:suppressLineNumbers/>
      <w:spacing w:before="120" w:after="120"/>
    </w:pPr>
    <w:rPr>
      <w:rFonts w:ascii="Trebuchet MS" w:hAnsi="Trebuchet MS" w:cs="Tahoma"/>
      <w:i/>
      <w:iCs/>
      <w:sz w:val="24"/>
      <w:szCs w:val="24"/>
    </w:rPr>
  </w:style>
  <w:style w:type="paragraph" w:customStyle="1" w:styleId="Index">
    <w:name w:val="Index"/>
    <w:basedOn w:val="Standard"/>
    <w:rsid w:val="004445CA"/>
    <w:pPr>
      <w:suppressLineNumbers/>
    </w:pPr>
    <w:rPr>
      <w:rFonts w:ascii="Trebuchet MS" w:hAnsi="Trebuchet MS" w:cs="Tahoma"/>
      <w:sz w:val="24"/>
    </w:rPr>
  </w:style>
  <w:style w:type="paragraph" w:customStyle="1" w:styleId="Kopfzeile1">
    <w:name w:val="Kopfzeile1"/>
    <w:basedOn w:val="Standard"/>
    <w:rsid w:val="004445CA"/>
    <w:pPr>
      <w:spacing w:after="0" w:line="240" w:lineRule="auto"/>
    </w:pPr>
  </w:style>
  <w:style w:type="paragraph" w:customStyle="1" w:styleId="Fuzeile1">
    <w:name w:val="Fußzeile1"/>
    <w:basedOn w:val="Standard"/>
    <w:rsid w:val="004445CA"/>
    <w:pPr>
      <w:spacing w:after="0" w:line="240" w:lineRule="auto"/>
    </w:pPr>
  </w:style>
  <w:style w:type="paragraph" w:styleId="Sprechblasentext">
    <w:name w:val="Balloon Text"/>
    <w:basedOn w:val="Standard"/>
    <w:rsid w:val="0044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4445CA"/>
    <w:rPr>
      <w:color w:val="0000FF"/>
      <w:u w:val="single"/>
    </w:rPr>
  </w:style>
  <w:style w:type="character" w:customStyle="1" w:styleId="KopfzeileZchn">
    <w:name w:val="Kopfzeile Zchn"/>
    <w:basedOn w:val="Absatz-Standardschriftart"/>
    <w:rsid w:val="004445CA"/>
  </w:style>
  <w:style w:type="character" w:customStyle="1" w:styleId="FuzeileZchn">
    <w:name w:val="Fußzeile Zchn"/>
    <w:basedOn w:val="Absatz-Standardschriftart"/>
    <w:uiPriority w:val="99"/>
    <w:rsid w:val="004445CA"/>
  </w:style>
  <w:style w:type="character" w:customStyle="1" w:styleId="SprechblasentextZchn">
    <w:name w:val="Sprechblasentext Zchn"/>
    <w:rsid w:val="004445CA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1"/>
    <w:uiPriority w:val="99"/>
    <w:unhideWhenUsed/>
    <w:rsid w:val="00444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1">
    <w:name w:val="Fußzeile Zchn1"/>
    <w:basedOn w:val="Absatz-Standardschriftart"/>
    <w:link w:val="Fuzeile"/>
    <w:uiPriority w:val="99"/>
    <w:semiHidden/>
    <w:rsid w:val="004445CA"/>
    <w:rPr>
      <w:rFonts w:ascii="Calibri" w:eastAsia="Calibri" w:hAnsi="Calibri" w:cs="Calibri"/>
      <w:sz w:val="22"/>
      <w:szCs w:val="22"/>
    </w:rPr>
  </w:style>
  <w:style w:type="paragraph" w:styleId="Kopfzeile">
    <w:name w:val="header"/>
    <w:basedOn w:val="Standard"/>
    <w:link w:val="KopfzeileZchn1"/>
    <w:uiPriority w:val="99"/>
    <w:unhideWhenUsed/>
    <w:rsid w:val="00601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1">
    <w:name w:val="Kopfzeile Zchn1"/>
    <w:basedOn w:val="Absatz-Standardschriftart"/>
    <w:link w:val="Kopfzeile"/>
    <w:uiPriority w:val="99"/>
    <w:rsid w:val="00601E23"/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471A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1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berufungsberatung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rufungsberatung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</dc:creator>
  <cp:lastModifiedBy>Caro</cp:lastModifiedBy>
  <cp:revision>2</cp:revision>
  <dcterms:created xsi:type="dcterms:W3CDTF">2013-07-25T06:26:00Z</dcterms:created>
  <dcterms:modified xsi:type="dcterms:W3CDTF">2013-07-25T06:26:00Z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3">
    <vt:lpwstr/>
  </property>
  <property fmtid="{D5CDD505-2E9C-101B-9397-08002B2CF9AE}" pid="3" name="Info 4">
    <vt:lpwstr/>
  </property>
  <property fmtid="{D5CDD505-2E9C-101B-9397-08002B2CF9AE}" pid="4" name="dgnword-docGUID">
    <vt:lpwstr>{056CDE47-0625-43F8-87AF-85B3B097778A}</vt:lpwstr>
  </property>
  <property fmtid="{D5CDD505-2E9C-101B-9397-08002B2CF9AE}" pid="5" name="dgnword-eventsink">
    <vt:lpwstr>89228736</vt:lpwstr>
  </property>
</Properties>
</file>