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0FF" w:rsidRDefault="001A70FF" w:rsidP="00646C09">
      <w:pPr>
        <w:rPr>
          <w:b/>
        </w:rPr>
      </w:pPr>
      <w:r>
        <w:rPr>
          <w:b/>
          <w:sz w:val="44"/>
          <w:szCs w:val="44"/>
        </w:rPr>
        <w:t>„Berufung“ statt Arbeiten</w:t>
      </w:r>
      <w:r w:rsidR="00291403">
        <w:rPr>
          <w:b/>
          <w:sz w:val="28"/>
          <w:szCs w:val="28"/>
        </w:rPr>
        <w:br/>
      </w:r>
      <w:r>
        <w:rPr>
          <w:b/>
          <w:sz w:val="28"/>
          <w:szCs w:val="28"/>
        </w:rPr>
        <w:t>Das tun, was die Seele glücklich macht …</w:t>
      </w:r>
      <w:r w:rsidR="00646C09" w:rsidRPr="00646C09">
        <w:rPr>
          <w:b/>
          <w:sz w:val="28"/>
          <w:szCs w:val="28"/>
        </w:rPr>
        <w:br/>
      </w:r>
      <w:r w:rsidR="00646C09">
        <w:br/>
      </w:r>
      <w:r w:rsidR="00646C09" w:rsidRPr="00291403">
        <w:rPr>
          <w:b/>
        </w:rPr>
        <w:t>Warum sehnen sich so viele Menschen danach nicht mehr zu „Arbeiten</w:t>
      </w:r>
      <w:proofErr w:type="gramStart"/>
      <w:r w:rsidR="00646C09" w:rsidRPr="00291403">
        <w:rPr>
          <w:b/>
        </w:rPr>
        <w:t>“ ?</w:t>
      </w:r>
      <w:proofErr w:type="gramEnd"/>
      <w:r w:rsidR="00646C09" w:rsidRPr="00291403">
        <w:rPr>
          <w:b/>
        </w:rPr>
        <w:br/>
        <w:t xml:space="preserve">Weil sie offensichtlich das FALSCHE tun, das heißt das für „sie Falsche“, das, was nicht zu Ihnen passt. Denn es gibt nicht per se </w:t>
      </w:r>
      <w:r w:rsidR="00291403" w:rsidRPr="00291403">
        <w:rPr>
          <w:b/>
        </w:rPr>
        <w:t>den richtigen oder falschen Beruf</w:t>
      </w:r>
      <w:r w:rsidR="00646C09" w:rsidRPr="00291403">
        <w:rPr>
          <w:b/>
        </w:rPr>
        <w:t xml:space="preserve">, sondern nur für den Einzelnen </w:t>
      </w:r>
      <w:r w:rsidR="00291403" w:rsidRPr="00291403">
        <w:rPr>
          <w:b/>
        </w:rPr>
        <w:t xml:space="preserve">entweder der falsche Job oder die </w:t>
      </w:r>
      <w:r>
        <w:rPr>
          <w:b/>
        </w:rPr>
        <w:t>„</w:t>
      </w:r>
      <w:r w:rsidR="00291403" w:rsidRPr="00291403">
        <w:rPr>
          <w:b/>
        </w:rPr>
        <w:t>Berufung, die glücklich macht</w:t>
      </w:r>
      <w:r>
        <w:rPr>
          <w:b/>
        </w:rPr>
        <w:t>“</w:t>
      </w:r>
      <w:r w:rsidR="00291403" w:rsidRPr="00291403">
        <w:rPr>
          <w:b/>
        </w:rPr>
        <w:t>. Ursula Maria Lang</w:t>
      </w:r>
      <w:r w:rsidR="00BB7FDC">
        <w:rPr>
          <w:b/>
        </w:rPr>
        <w:t>, Experte für Berufung,</w:t>
      </w:r>
      <w:r w:rsidR="00291403" w:rsidRPr="00291403">
        <w:rPr>
          <w:b/>
        </w:rPr>
        <w:t xml:space="preserve"> begleitet bereits seit über 1</w:t>
      </w:r>
      <w:r>
        <w:rPr>
          <w:b/>
        </w:rPr>
        <w:t>2</w:t>
      </w:r>
      <w:r w:rsidR="00291403" w:rsidRPr="00291403">
        <w:rPr>
          <w:b/>
        </w:rPr>
        <w:t xml:space="preserve"> Jahren Menschen dabei, ihre Berufung zu finden, der Beruf, der zu Ihnen passt, weil er ihren Talenten und ihrer Motivation entspricht.</w:t>
      </w:r>
      <w:r>
        <w:rPr>
          <w:b/>
        </w:rPr>
        <w:t xml:space="preserve"> Aus ihrer Erfahrung weiß sie, dass Berufung die beste Burnout-Prophylaxe ist – der Beruf, der die Seele gesund und glücklich macht.</w:t>
      </w:r>
      <w:r w:rsidR="00BB7FDC">
        <w:rPr>
          <w:b/>
        </w:rPr>
        <w:t xml:space="preserve"> Und die Basis für nachhaltigen Unternehmenserfolg.</w:t>
      </w:r>
      <w:r w:rsidR="00291403">
        <w:br/>
      </w:r>
      <w:r w:rsidR="00291403">
        <w:br/>
      </w:r>
      <w:r w:rsidR="00BB7FDC">
        <w:rPr>
          <w:b/>
        </w:rPr>
        <w:t>Mitarbeiter sollten d</w:t>
      </w:r>
      <w:r>
        <w:rPr>
          <w:b/>
        </w:rPr>
        <w:t>as tun, was den eigenen Talenten entspricht …</w:t>
      </w:r>
    </w:p>
    <w:p w:rsidR="001A70FF" w:rsidRDefault="00646C09" w:rsidP="00646C09">
      <w:pPr>
        <w:rPr>
          <w:b/>
        </w:rPr>
      </w:pPr>
      <w:r>
        <w:t xml:space="preserve">Die Psychologie </w:t>
      </w:r>
      <w:proofErr w:type="spellStart"/>
      <w:r w:rsidR="00291403">
        <w:t>weiss</w:t>
      </w:r>
      <w:proofErr w:type="spellEnd"/>
      <w:r>
        <w:t>, dass es ganz unterschiedliche Typen von Menschen gibt! Da ist zum Beispiel der ruhige, konzentrierte Tüftler, der stundenlang mit kleinen Teilen hantieren kann, eine Tätigkeit, die andere Menschen verrückt machen würde. Oder die Buchhalterin, die mit 1000 Zahlen operiert und diesen Beruf liebt, während jemand anderem schon beim Anblick der Zahlen schwindlig wird. Nun hat dies nichts damit zu tun, dass das eine besser ist als das andere</w:t>
      </w:r>
      <w:r w:rsidR="001A70FF">
        <w:t>, sondern</w:t>
      </w:r>
      <w:r>
        <w:t xml:space="preserve"> m</w:t>
      </w:r>
      <w:r w:rsidR="001A70FF">
        <w:t>it unseren Stärken und Talenten. Ein Beruf, das Naturell von Menschen berücksichtigt und somit Stärken stärkt nennt man Berufung!</w:t>
      </w:r>
      <w:r w:rsidR="00291403">
        <w:br/>
      </w:r>
      <w:r w:rsidR="00291403">
        <w:br/>
      </w:r>
      <w:r w:rsidR="001A70FF">
        <w:rPr>
          <w:b/>
        </w:rPr>
        <w:t xml:space="preserve">Berufung </w:t>
      </w:r>
      <w:r w:rsidR="00BB7FDC">
        <w:rPr>
          <w:b/>
        </w:rPr>
        <w:t>heißt die</w:t>
      </w:r>
      <w:r w:rsidR="001A70FF">
        <w:rPr>
          <w:b/>
        </w:rPr>
        <w:t xml:space="preserve"> Stärken </w:t>
      </w:r>
      <w:proofErr w:type="spellStart"/>
      <w:r w:rsidR="001A70FF">
        <w:rPr>
          <w:b/>
        </w:rPr>
        <w:t>stärken</w:t>
      </w:r>
      <w:proofErr w:type="spellEnd"/>
      <w:r w:rsidR="001A70FF">
        <w:rPr>
          <w:b/>
        </w:rPr>
        <w:t xml:space="preserve"> ….</w:t>
      </w:r>
    </w:p>
    <w:p w:rsidR="001A70FF" w:rsidRDefault="00291403" w:rsidP="00646C09">
      <w:pPr>
        <w:rPr>
          <w:b/>
        </w:rPr>
      </w:pPr>
      <w:r>
        <w:t xml:space="preserve">Wenn jeder Mensch mit seinen Talenten am richtigen Arbeitsplatz sitzt und das tut, was er oder sie am besten kann, dann freuen sich Alle: Mitarbeiter und Chef, Kollegen und Kunden. Man </w:t>
      </w:r>
      <w:proofErr w:type="spellStart"/>
      <w:r>
        <w:t>weiss</w:t>
      </w:r>
      <w:proofErr w:type="spellEnd"/>
      <w:r>
        <w:t xml:space="preserve"> was man kann und wo man am besten ist. Darauf konzentriert man sich. Sinnvollerweise kennen alle im Team die Stärken des Anderen und holen ihn oder sie zu Hilfe, wenn sie selber an Grenzen kommen. Und umgekehrt! Warum sollte es jetzt noch Mobbing </w:t>
      </w:r>
      <w:proofErr w:type="gramStart"/>
      <w:r>
        <w:t>geben ?!</w:t>
      </w:r>
      <w:proofErr w:type="gramEnd"/>
      <w:r>
        <w:t xml:space="preserve"> Wenn sich jeder an seinem Arbeitsplatz wohl fühlt und die Kollegen sich gegenseitig schätzen.</w:t>
      </w:r>
      <w:r w:rsidR="001A70FF">
        <w:t xml:space="preserve"> Besonders für Arbeitgeber ist dies der Garant, dass der Mitarbeiter Leistung ohne Druck erbringt, sondern sich engagiert und kreativ ist, weil es ihm oder ihr Spaß macht.</w:t>
      </w:r>
      <w:r w:rsidR="00FF58B5">
        <w:br/>
      </w:r>
      <w:r w:rsidR="00FF58B5">
        <w:br/>
      </w:r>
      <w:r w:rsidR="00BB7FDC">
        <w:rPr>
          <w:b/>
        </w:rPr>
        <w:t>Motivation ist der Hebel zu</w:t>
      </w:r>
      <w:r w:rsidR="00FF58B5" w:rsidRPr="00FF58B5">
        <w:rPr>
          <w:b/>
        </w:rPr>
        <w:t xml:space="preserve"> berufliche</w:t>
      </w:r>
      <w:r w:rsidR="001A70FF">
        <w:rPr>
          <w:b/>
        </w:rPr>
        <w:t>m Erfolg ohne Stress</w:t>
      </w:r>
    </w:p>
    <w:p w:rsidR="001A70FF" w:rsidRDefault="00FF58B5" w:rsidP="00646C09">
      <w:r>
        <w:t xml:space="preserve">Überdies </w:t>
      </w:r>
      <w:r w:rsidR="001A70FF">
        <w:t xml:space="preserve">haben solche Mitarbeiter </w:t>
      </w:r>
      <w:r w:rsidR="00646C09">
        <w:t xml:space="preserve">auch eine andere </w:t>
      </w:r>
      <w:r>
        <w:t xml:space="preserve">berufliche </w:t>
      </w:r>
      <w:r w:rsidR="00646C09">
        <w:t xml:space="preserve">Motivation. </w:t>
      </w:r>
      <w:r>
        <w:t xml:space="preserve">Gut dran ist der, der </w:t>
      </w:r>
      <w:r w:rsidR="001A70FF">
        <w:t xml:space="preserve">seine Stärken und Interessen </w:t>
      </w:r>
      <w:r>
        <w:t>nicht nur kennt, sondern auch im Unternehme</w:t>
      </w:r>
      <w:r w:rsidR="001A70FF">
        <w:t xml:space="preserve">n einbringen kann. Interessiert sich jemand </w:t>
      </w:r>
      <w:r>
        <w:t>z.B. in meiner Freizeit bzw. seit Jugend an für Mode</w:t>
      </w:r>
      <w:r w:rsidR="001A70FF">
        <w:t>, Autos, Technik</w:t>
      </w:r>
      <w:proofErr w:type="gramStart"/>
      <w:r w:rsidR="001A70FF">
        <w:t>,.</w:t>
      </w:r>
      <w:proofErr w:type="gramEnd"/>
      <w:r w:rsidR="001A70FF">
        <w:t xml:space="preserve"> Natur/Umwelt, etc.</w:t>
      </w:r>
      <w:r>
        <w:t xml:space="preserve"> und arbeite in einem solchen Unternehmen, so bringe </w:t>
      </w:r>
      <w:r w:rsidR="001A70FF">
        <w:t>dieser Mitarbeiter</w:t>
      </w:r>
      <w:r>
        <w:t xml:space="preserve"> über die Pflicht der Arbeitserfüllung </w:t>
      </w:r>
      <w:r w:rsidR="001A70FF">
        <w:t>s</w:t>
      </w:r>
      <w:r>
        <w:t xml:space="preserve">ein gesamtes persönliches Interesse ein. </w:t>
      </w:r>
      <w:r w:rsidR="001A70FF">
        <w:t>Solche Mitarbeiter</w:t>
      </w:r>
      <w:r>
        <w:t xml:space="preserve"> schaue</w:t>
      </w:r>
      <w:r w:rsidR="001A70FF">
        <w:t>n über den Tellerrand und</w:t>
      </w:r>
      <w:r>
        <w:t xml:space="preserve"> bringe</w:t>
      </w:r>
      <w:r w:rsidR="001A70FF">
        <w:t>n gerne</w:t>
      </w:r>
      <w:r>
        <w:t xml:space="preserve"> eigene Ideen ein</w:t>
      </w:r>
      <w:r w:rsidR="001A70FF">
        <w:t>, achten auf Fehlerquellen und versuchen sie zu vermeiden</w:t>
      </w:r>
      <w:r>
        <w:t>. Ein unschätzbares Plus für jedes Unternehmen.</w:t>
      </w:r>
      <w:r w:rsidR="00BB7FDC">
        <w:br/>
      </w:r>
      <w:r w:rsidR="00BB7FDC">
        <w:br/>
      </w:r>
      <w:r w:rsidR="00BB7FDC">
        <w:br/>
      </w:r>
      <w:r w:rsidR="001A70FF">
        <w:rPr>
          <w:b/>
        </w:rPr>
        <w:t>Typen- und Talente-orientierte Arbeitsplätze</w:t>
      </w:r>
    </w:p>
    <w:p w:rsidR="00BB7FDC" w:rsidRDefault="00BB7FDC" w:rsidP="00646C09">
      <w:r>
        <w:t xml:space="preserve">Darüber hinaus sollte man den Typus des Mitarbeiters kennen und </w:t>
      </w:r>
      <w:proofErr w:type="spellStart"/>
      <w:r>
        <w:t>berückcihtigen</w:t>
      </w:r>
      <w:proofErr w:type="spellEnd"/>
      <w:r>
        <w:t xml:space="preserve">. </w:t>
      </w:r>
      <w:r w:rsidR="001A70FF">
        <w:t xml:space="preserve">Ist jemand </w:t>
      </w:r>
      <w:r w:rsidR="00646C09">
        <w:t xml:space="preserve">zum Beispiel ein Bewegungs-Typ, so ist </w:t>
      </w:r>
      <w:r w:rsidR="001A70FF">
        <w:t>s</w:t>
      </w:r>
      <w:r w:rsidR="00646C09">
        <w:t xml:space="preserve">eine Motivation auch </w:t>
      </w:r>
      <w:r w:rsidR="001A70FF">
        <w:t>si</w:t>
      </w:r>
      <w:r w:rsidR="00646C09">
        <w:t>ch zu bewegen</w:t>
      </w:r>
      <w:r w:rsidR="001A70FF">
        <w:t xml:space="preserve"> und nicht 8 Stunden am Schreibtisch zu sitzen. </w:t>
      </w:r>
      <w:r>
        <w:t>An d</w:t>
      </w:r>
      <w:r w:rsidR="001A70FF">
        <w:t>essen Arbeitsplatz sollte das berücksichtig</w:t>
      </w:r>
      <w:r>
        <w:t>t werden</w:t>
      </w:r>
      <w:r w:rsidR="001A70FF">
        <w:t>, der Unternehmer sollte dies vorher wissen</w:t>
      </w:r>
      <w:r>
        <w:t>, um psychische Belastungen und damit Arbeitsausfälle zu vermeiden.</w:t>
      </w:r>
      <w:r>
        <w:br/>
      </w:r>
      <w:r w:rsidR="00646C09">
        <w:t xml:space="preserve">Einem anderen hingegen, der zum Beispiel ein analytischer Mensch ist, wird es nichts ausmachen, stundenlang an einem Platz zu sitzen und zu analysieren, er tut es sogar gerne. Oder </w:t>
      </w:r>
      <w:r>
        <w:t>ist jemand</w:t>
      </w:r>
      <w:r w:rsidR="00646C09">
        <w:t xml:space="preserve"> zum Beispiel</w:t>
      </w:r>
      <w:r>
        <w:t xml:space="preserve"> ein Kommunikationstyp und sitzt</w:t>
      </w:r>
      <w:r w:rsidR="00646C09">
        <w:t xml:space="preserve"> in der Entwicklungsabteilung eines Unternehmens, mit viel zu wenig Menschenkontakt, </w:t>
      </w:r>
      <w:r>
        <w:t>geht er oder sie</w:t>
      </w:r>
      <w:r w:rsidR="00646C09">
        <w:t xml:space="preserve"> jeden Abend frustriert nach Hause und weiß vielleicht nicht einmal warum. Ein anderer hingegen wird es lieben, sich introvertiert in eine Sache zu vertiefen.</w:t>
      </w:r>
    </w:p>
    <w:p w:rsidR="00BB7FDC" w:rsidRPr="00BB7FDC" w:rsidRDefault="00BB7FDC" w:rsidP="00646C09">
      <w:pPr>
        <w:rPr>
          <w:b/>
        </w:rPr>
      </w:pPr>
      <w:r w:rsidRPr="00BB7FDC">
        <w:rPr>
          <w:b/>
        </w:rPr>
        <w:t>„</w:t>
      </w:r>
      <w:r w:rsidRPr="00BB7FDC">
        <w:rPr>
          <w:b/>
        </w:rPr>
        <w:t>P</w:t>
      </w:r>
      <w:r w:rsidRPr="00BB7FDC">
        <w:rPr>
          <w:b/>
        </w:rPr>
        <w:t>lacement-optimierte“ Mitarbeiter auf Basis der T</w:t>
      </w:r>
      <w:r w:rsidRPr="00BB7FDC">
        <w:rPr>
          <w:b/>
        </w:rPr>
        <w:t>alente und Motivation</w:t>
      </w:r>
    </w:p>
    <w:p w:rsidR="00FF58B5" w:rsidRDefault="00FF58B5" w:rsidP="00646C09">
      <w:r>
        <w:t xml:space="preserve">In der Berufung finden die Talente und Motivation </w:t>
      </w:r>
      <w:proofErr w:type="spellStart"/>
      <w:r>
        <w:t>gleichermassen</w:t>
      </w:r>
      <w:proofErr w:type="spellEnd"/>
      <w:r>
        <w:t xml:space="preserve"> ihre Verwirklichung. Die beste Voraussetzung, um beruflich glücklich und erfolgreich zu sein.</w:t>
      </w:r>
      <w:r w:rsidR="00BB7FDC">
        <w:t xml:space="preserve"> Mit der Methode „Berufungsberatung nach Ursula Maria Lang®, die mehrfach international ausgezeichnet wurde, zuletzt mit dem Deutschen Industriepreis, Best </w:t>
      </w:r>
      <w:proofErr w:type="spellStart"/>
      <w:r w:rsidR="00BB7FDC">
        <w:t>of</w:t>
      </w:r>
      <w:proofErr w:type="spellEnd"/>
      <w:r w:rsidR="00BB7FDC">
        <w:t xml:space="preserve"> 2014, finden Unternehmen nachhaltig „</w:t>
      </w:r>
      <w:proofErr w:type="spellStart"/>
      <w:r w:rsidR="00BB7FDC">
        <w:t>placement</w:t>
      </w:r>
      <w:proofErr w:type="spellEnd"/>
      <w:r w:rsidR="00BB7FDC">
        <w:t>-optimierte“ Mitarbeiter auf Basis der Talente und Motivation.</w:t>
      </w:r>
    </w:p>
    <w:p w:rsidR="00FF58B5" w:rsidRDefault="00FF58B5" w:rsidP="00646C09">
      <w:r>
        <w:t>Infos</w:t>
      </w:r>
      <w:r w:rsidR="00BB7FDC">
        <w:t xml:space="preserve"> bei </w:t>
      </w:r>
      <w:r>
        <w:t xml:space="preserve">: </w:t>
      </w:r>
      <w:r w:rsidR="00BB7FDC">
        <w:t xml:space="preserve">Berufungs-Expertin </w:t>
      </w:r>
      <w:r>
        <w:t xml:space="preserve">Ursula Maria Lang, </w:t>
      </w:r>
      <w:hyperlink r:id="rId8" w:history="1">
        <w:r w:rsidRPr="00AE1243">
          <w:rPr>
            <w:rStyle w:val="Hyperlink"/>
          </w:rPr>
          <w:t>www.berufungsberatung.com</w:t>
        </w:r>
      </w:hyperlink>
      <w:r>
        <w:t xml:space="preserve"> </w:t>
      </w:r>
    </w:p>
    <w:sectPr w:rsidR="00FF58B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DC" w:rsidRDefault="00F316DC" w:rsidP="00BB7FDC">
      <w:pPr>
        <w:spacing w:after="0" w:line="240" w:lineRule="auto"/>
      </w:pPr>
      <w:r>
        <w:separator/>
      </w:r>
    </w:p>
  </w:endnote>
  <w:endnote w:type="continuationSeparator" w:id="0">
    <w:p w:rsidR="00F316DC" w:rsidRDefault="00F316DC" w:rsidP="00BB7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DC" w:rsidRDefault="00BB7F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DC" w:rsidRDefault="00BB7FDC">
    <w:pPr>
      <w:pStyle w:val="Fuzeile"/>
    </w:pPr>
    <w:r>
      <w:t xml:space="preserve">Infos: </w:t>
    </w:r>
    <w:hyperlink r:id="rId1" w:history="1">
      <w:r w:rsidRPr="002B50B8">
        <w:rPr>
          <w:rStyle w:val="Hyperlink"/>
        </w:rPr>
        <w:t>www.berufungsberatung.com</w:t>
      </w:r>
    </w:hyperlink>
    <w:r>
      <w:t xml:space="preserve"> – Tel. 0049-8152-3961070 – </w:t>
    </w:r>
    <w:hyperlink r:id="rId2" w:history="1">
      <w:r w:rsidRPr="002B50B8">
        <w:rPr>
          <w:rStyle w:val="Hyperlink"/>
        </w:rPr>
        <w:t>info@berufungsberatung.com</w:t>
      </w:r>
    </w:hyperlink>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DC" w:rsidRDefault="00BB7FD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DC" w:rsidRDefault="00F316DC" w:rsidP="00BB7FDC">
      <w:pPr>
        <w:spacing w:after="0" w:line="240" w:lineRule="auto"/>
      </w:pPr>
      <w:r>
        <w:separator/>
      </w:r>
    </w:p>
  </w:footnote>
  <w:footnote w:type="continuationSeparator" w:id="0">
    <w:p w:rsidR="00F316DC" w:rsidRDefault="00F316DC" w:rsidP="00BB7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DC" w:rsidRDefault="00BB7F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DC" w:rsidRDefault="00BB7FDC" w:rsidP="00BB7FDC">
    <w:pPr>
      <w:pStyle w:val="Kopfzeile"/>
      <w:jc w:val="center"/>
    </w:pPr>
    <w:r>
      <w:rPr>
        <w:noProof/>
      </w:rPr>
      <w:drawing>
        <wp:inline distT="0" distB="0" distL="0" distR="0" wp14:anchorId="2A3A7FFF" wp14:editId="214D2312">
          <wp:extent cx="2323085" cy="883774"/>
          <wp:effectExtent l="0" t="0" r="1270" b="0"/>
          <wp:docPr id="1" name="Bild 1" descr="Berufung-Titelbild-maerz-2014"/>
          <wp:cNvGraphicFramePr/>
          <a:graphic xmlns:a="http://schemas.openxmlformats.org/drawingml/2006/main">
            <a:graphicData uri="http://schemas.openxmlformats.org/drawingml/2006/picture">
              <pic:pic xmlns:pic="http://schemas.openxmlformats.org/drawingml/2006/picture">
                <pic:nvPicPr>
                  <pic:cNvPr id="1" name="Bild 1" descr="Berufung-Titelbild-maerz-201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2084" cy="887197"/>
                  </a:xfrm>
                  <a:prstGeom prst="rect">
                    <a:avLst/>
                  </a:prstGeom>
                  <a:noFill/>
                  <a:ln>
                    <a:noFill/>
                  </a:ln>
                </pic:spPr>
              </pic:pic>
            </a:graphicData>
          </a:graphic>
        </wp:inline>
      </w:drawing>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FDC" w:rsidRDefault="00BB7F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F74CC4C-536F-41CE-B42E-09677263FE3D}"/>
    <w:docVar w:name="dgnword-eventsink" w:val="93325344"/>
  </w:docVars>
  <w:rsids>
    <w:rsidRoot w:val="00646C09"/>
    <w:rsid w:val="001A70FF"/>
    <w:rsid w:val="00291403"/>
    <w:rsid w:val="00646C09"/>
    <w:rsid w:val="00BB7FDC"/>
    <w:rsid w:val="00CA332A"/>
    <w:rsid w:val="00ED6982"/>
    <w:rsid w:val="00F316DC"/>
    <w:rsid w:val="00FF58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46C09"/>
    <w:pPr>
      <w:suppressAutoHyphens/>
      <w:autoSpaceDN w:val="0"/>
      <w:textAlignment w:val="baseline"/>
    </w:pPr>
    <w:rPr>
      <w:rFonts w:ascii="Calibri" w:eastAsia="Calibri" w:hAnsi="Calibri" w:cs="Calibri"/>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58B5"/>
    <w:rPr>
      <w:color w:val="0000FF" w:themeColor="hyperlink"/>
      <w:u w:val="single"/>
    </w:rPr>
  </w:style>
  <w:style w:type="paragraph" w:styleId="Kopfzeile">
    <w:name w:val="header"/>
    <w:basedOn w:val="Standard"/>
    <w:link w:val="KopfzeileZchn"/>
    <w:uiPriority w:val="99"/>
    <w:unhideWhenUsed/>
    <w:rsid w:val="00BB7F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FDC"/>
    <w:rPr>
      <w:rFonts w:ascii="Calibri" w:eastAsia="Calibri" w:hAnsi="Calibri" w:cs="Calibri"/>
      <w:kern w:val="3"/>
      <w:lang w:eastAsia="de-DE"/>
    </w:rPr>
  </w:style>
  <w:style w:type="paragraph" w:styleId="Fuzeile">
    <w:name w:val="footer"/>
    <w:basedOn w:val="Standard"/>
    <w:link w:val="FuzeileZchn"/>
    <w:uiPriority w:val="99"/>
    <w:unhideWhenUsed/>
    <w:rsid w:val="00BB7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FDC"/>
    <w:rPr>
      <w:rFonts w:ascii="Calibri" w:eastAsia="Calibri" w:hAnsi="Calibri" w:cs="Calibri"/>
      <w:kern w:val="3"/>
      <w:lang w:eastAsia="de-DE"/>
    </w:rPr>
  </w:style>
  <w:style w:type="paragraph" w:styleId="Sprechblasentext">
    <w:name w:val="Balloon Text"/>
    <w:basedOn w:val="Standard"/>
    <w:link w:val="SprechblasentextZchn"/>
    <w:uiPriority w:val="99"/>
    <w:semiHidden/>
    <w:unhideWhenUsed/>
    <w:rsid w:val="00BB7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FDC"/>
    <w:rPr>
      <w:rFonts w:ascii="Tahoma" w:eastAsia="Calibri" w:hAnsi="Tahoma" w:cs="Tahoma"/>
      <w:kern w:val="3"/>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46C09"/>
    <w:pPr>
      <w:suppressAutoHyphens/>
      <w:autoSpaceDN w:val="0"/>
      <w:textAlignment w:val="baseline"/>
    </w:pPr>
    <w:rPr>
      <w:rFonts w:ascii="Calibri" w:eastAsia="Calibri" w:hAnsi="Calibri" w:cs="Calibri"/>
      <w:kern w:val="3"/>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F58B5"/>
    <w:rPr>
      <w:color w:val="0000FF" w:themeColor="hyperlink"/>
      <w:u w:val="single"/>
    </w:rPr>
  </w:style>
  <w:style w:type="paragraph" w:styleId="Kopfzeile">
    <w:name w:val="header"/>
    <w:basedOn w:val="Standard"/>
    <w:link w:val="KopfzeileZchn"/>
    <w:uiPriority w:val="99"/>
    <w:unhideWhenUsed/>
    <w:rsid w:val="00BB7F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7FDC"/>
    <w:rPr>
      <w:rFonts w:ascii="Calibri" w:eastAsia="Calibri" w:hAnsi="Calibri" w:cs="Calibri"/>
      <w:kern w:val="3"/>
      <w:lang w:eastAsia="de-DE"/>
    </w:rPr>
  </w:style>
  <w:style w:type="paragraph" w:styleId="Fuzeile">
    <w:name w:val="footer"/>
    <w:basedOn w:val="Standard"/>
    <w:link w:val="FuzeileZchn"/>
    <w:uiPriority w:val="99"/>
    <w:unhideWhenUsed/>
    <w:rsid w:val="00BB7F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7FDC"/>
    <w:rPr>
      <w:rFonts w:ascii="Calibri" w:eastAsia="Calibri" w:hAnsi="Calibri" w:cs="Calibri"/>
      <w:kern w:val="3"/>
      <w:lang w:eastAsia="de-DE"/>
    </w:rPr>
  </w:style>
  <w:style w:type="paragraph" w:styleId="Sprechblasentext">
    <w:name w:val="Balloon Text"/>
    <w:basedOn w:val="Standard"/>
    <w:link w:val="SprechblasentextZchn"/>
    <w:uiPriority w:val="99"/>
    <w:semiHidden/>
    <w:unhideWhenUsed/>
    <w:rsid w:val="00BB7FD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7FDC"/>
    <w:rPr>
      <w:rFonts w:ascii="Tahoma" w:eastAsia="Calibri" w:hAnsi="Tahoma" w:cs="Tahoma"/>
      <w:kern w:val="3"/>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ufungsberatung.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berufungsberatung.com" TargetMode="External"/><Relationship Id="rId1" Type="http://schemas.openxmlformats.org/officeDocument/2006/relationships/hyperlink" Target="http://www.berufungsberatu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CB215-E63C-4DB3-9960-174EE65C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dcterms:created xsi:type="dcterms:W3CDTF">2014-05-26T09:29:00Z</dcterms:created>
  <dcterms:modified xsi:type="dcterms:W3CDTF">2014-05-26T09:29:00Z</dcterms:modified>
</cp:coreProperties>
</file>